
<file path=[Content_Types].xml><?xml version="1.0" encoding="utf-8"?>
<Types xmlns="http://schemas.openxmlformats.org/package/2006/content-types">
  <Default Extension="jpeg" ContentType="image/jpeg"/>
  <Default Extension="png" ContentType="image/png"/>
  <Default Extension="jpg" ContentType="image/jpeg"/>
  <Default Extension="xml" ContentType="application/xml"/>
  <Default Extension="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media/image2.jpg" ContentType="image/jpeg"/>
  <Override PartName="/word/media/image1.jpeg" ContentType="image/jpeg"/>
  <Override PartName="/word/media/image3.jpg" ContentType="image/jpeg"/>
  <Override PartName="/word/media/image2.jpeg" ContentType="image/jpeg"/>
  <Override PartName="/word/media/image6.jpeg" ContentType="image/jpeg"/>
  <Override PartName="/word/media/image3.jpeg" ContentType="image/jpeg"/>
  <Override PartName="/word/media/image1.png" ContentType="image/png"/>
  <Override PartName="/word/media/image4.jpeg" ContentType="image/jpeg"/>
  <Override PartName="/word/media/image5.jpeg" ContentType="image/jpeg"/>
  <Override PartName="/word/media/image1.jpg" ContentType="image/jpeg"/>
  <Override PartName="/word/document.xml" ContentType="application/vnd.openxmlformats-officedocument.wordprocessingml.document.main+xml"/>
  <Override PartName="/word/media/image3.png" ContentType="image/png"/>
  <Override PartName="/word/settings.xml" ContentType="application/vnd.openxmlformats-officedocument.wordprocessingml.settings+xml"/>
  <Override PartName="/word/media/image2.png" ContentType="image/png"/>
  <Override PartName="/word/theme/theme1.xml" ContentType="application/vnd.openxmlformats-officedocument.theme+xml"/>
  <Override PartName="/word/media/image4.jpg" ContentType="image/jpeg"/>
  <Override PartName="/word/media/image5.jpg" ContentType="image/jpeg"/>
  <Override PartName="/word/media/image7.jpeg" ContentType="image/jpeg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1" Type="http://schemas.openxmlformats.org/package/2006/relationships/metadata/core-properties" Target="docProps/core.xml" /><Relationship Id="rId0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wps="http://schemas.microsoft.com/office/word/2010/wordprocessingShape" xmlns:wpg="http://schemas.microsoft.com/office/word/2010/wordprocessingGroup" xmlns:mc="http://schemas.openxmlformats.org/markup-compatibility/2006" xmlns:w14="http://schemas.microsoft.com/office/word/2010/wordml" xmlns:o="urn:schemas-microsoft-com:office:office" xmlns:w="http://schemas.openxmlformats.org/wordprocessingml/2006/main" xmlns:wpsCustomData="http://www.wps.cn/officeDocument/2013/wpsCustomData" xmlns:w10="urn:schemas-microsoft-com:office:word" xmlns:wpi="http://schemas.microsoft.com/office/word/2010/wordprocessingInk" xmlns:m="http://schemas.openxmlformats.org/officeDocument/2006/math" xmlns:a="http://schemas.openxmlformats.org/drawingml/2006/main" xmlns:r="http://schemas.openxmlformats.org/officeDocument/2006/relationships" xmlns:wp="http://schemas.openxmlformats.org/drawingml/2006/wordprocessingDrawing" xmlns:wp14="http://schemas.microsoft.com/office/word/2010/wordprocessingDrawing" xmlns:v="urn:schemas-microsoft-com:vml" xmlns:pic="http://schemas.openxmlformats.org/drawingml/2006/picture" xmlns:w15="http://schemas.microsoft.com/office/word/2012/wordml" xmlns:wne="http://schemas.microsoft.com/office/word/2006/wordml" mc:Ignorable="w14 w15 wp14">
  <w:body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服务套餐以及价格表介绍: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580#---60分钟❤️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680#---90分钟❤️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780#---120分钟❤️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服务包括。洗。按。推。做整套服务会所内.妹妹一对一服务独立房间！让哥体验曾经莞城最美风情❤️❤️❤️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套餐内容:全部一系列的服务，全程美女一对一服务，美女十位95-00后的小姐姐大多兼职，气质好，技术好服务好，找阿姨的请绕道走。🌹🌹🌹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重点:我们项目是按时间制，服务按时间项目做满为止..时间不</w:t>
      </w:r>
      <w:r>
        <w:rPr>
          <w:u w:val="none"/>
          <w:color w:val="000000"/>
          <w:sz w:val="32"/>
          <w:rFonts w:ascii="微软雅黑" w:hAnsi="微软雅黑" w:eastAsia="微软雅黑"/>
        </w:rPr>
        <w:t>到</w:t>
      </w:r>
      <w:r>
        <w:rPr>
          <w:color w:val="000000"/>
          <w:sz w:val="32"/>
          <w:rFonts w:ascii="微软雅黑" w:hAnsi="微软雅黑" w:eastAsia="微软雅黑"/>
        </w:rPr>
        <w:t>，服务不停，满足男人所有身需之安和不同需求。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(网络敏感，粗俗露不要问。具体过来了会给哥哥当面介绍。)不提供外出，我们提供地方门店式，优雅高端独立包厢安全，放心可靠!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营业时间：下午14：00到晚上24：00。</w:t>
      </w:r>
      <w:r>
        <w:rPr>
          <w:u w:val="none"/>
          <w:color w:val="000000"/>
          <w:sz w:val="32"/>
          <w:rFonts w:ascii="微软雅黑" w:hAnsi="微软雅黑" w:eastAsia="微软雅黑"/>
        </w:rPr>
      </w:r>
      <w:r>
        <w:rPr>
          <w:color w:val="000000"/>
          <w:sz w:val="32"/>
          <w:rFonts w:ascii="微软雅黑" w:hAnsi="微软雅黑" w:eastAsia="微软雅黑"/>
        </w:rPr>
        <w:t>十二点前赶到都可以接待。☜☜☜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没来得及回信息直接导航过来：</w:t>
      </w:r>
      <w:r>
        <w:rPr>
          <w:u w:val="none"/>
          <w:color w:val="000000"/>
          <w:sz w:val="32"/>
          <w:rFonts w:ascii="微软雅黑" w:hAnsi="微软雅黑" w:eastAsia="微软雅黑"/>
        </w:rPr>
      </w:r>
      <w:r>
        <w:rPr>
          <w:color w:val="000000"/>
          <w:sz w:val="32"/>
          <w:rFonts w:ascii="微软雅黑" w:hAnsi="微软雅黑" w:eastAsia="微软雅黑"/>
        </w:rPr>
        <w:t>跟前台说（丽丽</w:t>
      </w:r>
      <w:r>
        <w:rPr>
          <w:color w:val="000000"/>
          <w:sz w:val="32"/>
          <w:rFonts w:ascii="微软雅黑" w:hAnsi="微软雅黑" w:eastAsia="微软雅黑"/>
        </w:rPr>
        <w:t>）预约就能给你安排了，不说(丽丽</w:t>
      </w:r>
      <w:r>
        <w:rPr>
          <w:color w:val="000000"/>
          <w:sz w:val="32"/>
          <w:rFonts w:ascii="微软雅黑" w:hAnsi="微软雅黑" w:eastAsia="微软雅黑"/>
        </w:rPr>
        <w:t xml:space="preserve">)预约不接待的哦！重要的事情说三遍！</w:t>
      </w:r>
    </w:p>
    <w:p>
      <w:pPr>
        <w:snapToGrid w:val="0"/>
        <w:spacing w:afterAutospacing="0" w:beforeAutospacing="0" w:lineRule="auto"/>
        <w:ind/>
        <w:rPr>
          <w:spacing w:val="0"/>
          <w:w w:val="100"/>
          <w:sz w:val="20"/>
        </w:rPr>
      </w:pPr>
      <w:r>
        <w:rPr>
          <w:spacing w:val="0"/>
          <w:w w:val="100"/>
          <w:sz w:val="20"/>
        </w:rPr>
        <w:drawing>
          <wp:inline distT="0" distB="0" distL="0" distR="0" wp14:anchorId="891F81F8" wp14:editId="7E92F8C0">
            <wp:extent cx="5633085" cy="5633085"/>
            <wp:effectExtent l="0" t="0" r="0" b="0"/>
            <wp:docPr id="1" name="图片 2" descr="图示, 示意图&amp;#10;&amp;#10;中度可信度描述已自动生成:ver1"/>
            <wp:cNvGraphicFramePr>
              <a:graphicFrameLocks xmlns:wpc="http://schemas.microsoft.com/office/word/2010/wordprocessingCanvas" xmlns:wps="http://schemas.microsoft.com/office/word/2010/wordprocessingShape" xmlns:wpg="http://schemas.microsoft.com/office/word/2010/wordprocessingGroup" xmlns:mc="http://schemas.openxmlformats.org/markup-compatibility/2006" xmlns:w14="http://schemas.microsoft.com/office/word/2010/wordml" xmlns:o="urn:schemas-microsoft-com:office:office" xmlns:w="http://schemas.openxmlformats.org/wordprocessingml/2006/main" xmlns:wpsCustomData="http://www.wps.cn/officeDocument/2013/wpsCustomData" xmlns:w10="urn:schemas-microsoft-com:office:word" xmlns:wpi="http://schemas.microsoft.com/office/word/2010/wordprocessingInk" xmlns:m="http://schemas.openxmlformats.org/officeDocument/2006/math" xmlns:a="http://schemas.openxmlformats.org/drawingml/2006/main" xmlns:r="http://schemas.openxmlformats.org/officeDocument/2006/relationships" xmlns:wp="http://schemas.openxmlformats.org/drawingml/2006/wordprocessingDrawing" xmlns:wp14="http://schemas.microsoft.com/office/word/2010/wordprocessingDrawing" xmlns:v="urn:schemas-microsoft-com:vml" xmlns:pic="http://schemas.openxmlformats.org/drawingml/2006/picture" xmlns:w15="http://schemas.microsoft.com/office/word/2012/wordml" xmlns:wne="http://schemas.microsoft.com/office/word/2006/wordml" noChangeAspect="1"/>
            </wp:cNvGraphicFramePr>
            <a:graphic xmlns:wpc="http://schemas.microsoft.com/office/word/2010/wordprocessingCanvas" xmlns:wps="http://schemas.microsoft.com/office/word/2010/wordprocessingShape" xmlns:wpg="http://schemas.microsoft.com/office/word/2010/wordprocessingGroup" xmlns:mc="http://schemas.openxmlformats.org/markup-compatibility/2006" xmlns:w14="http://schemas.microsoft.com/office/word/2010/wordml" xmlns:o="urn:schemas-microsoft-com:office:office" xmlns:w="http://schemas.openxmlformats.org/wordprocessingml/2006/main" xmlns:wpsCustomData="http://www.wps.cn/officeDocument/2013/wpsCustomData" xmlns:w10="urn:schemas-microsoft-com:office:word" xmlns:wpi="http://schemas.microsoft.com/office/word/2010/wordprocessingInk" xmlns:m="http://schemas.openxmlformats.org/officeDocument/2006/math" xmlns:a="http://schemas.openxmlformats.org/drawingml/2006/main" xmlns:r="http://schemas.openxmlformats.org/officeDocument/2006/relationships" xmlns:wp="http://schemas.openxmlformats.org/drawingml/2006/wordprocessingDrawing" xmlns:wp14="http://schemas.microsoft.com/office/word/2010/wordprocessingDrawing" xmlns:v="urn:schemas-microsoft-com:vml" xmlns:pic="http://schemas.openxmlformats.org/drawingml/2006/picture" xmlns:w15="http://schemas.microsoft.com/office/word/2012/wordml" xmlns:wne="http://schemas.microsoft.com/office/word/2006/wordml">
              <a:graphicData uri="http://schemas.openxmlformats.org/drawingml/2006/picture">
                <pic:pic xmlns:wpc="http://schemas.microsoft.com/office/word/2010/wordprocessingCanvas" xmlns:wps="http://schemas.microsoft.com/office/word/2010/wordprocessingShape" xmlns:wpg="http://schemas.microsoft.com/office/word/2010/wordprocessingGroup" xmlns:mc="http://schemas.openxmlformats.org/markup-compatibility/2006" xmlns:w14="http://schemas.microsoft.com/office/word/2010/wordml" xmlns:o="urn:schemas-microsoft-com:office:office" xmlns:w="http://schemas.openxmlformats.org/wordprocessingml/2006/main" xmlns:wpsCustomData="http://www.wps.cn/officeDocument/2013/wpsCustomData" xmlns:w10="urn:schemas-microsoft-com:office:word" xmlns:wpi="http://schemas.microsoft.com/office/word/2010/wordprocessingInk" xmlns:m="http://schemas.openxmlformats.org/officeDocument/2006/math" xmlns:a="http://schemas.openxmlformats.org/drawingml/2006/main" xmlns:r="http://schemas.openxmlformats.org/officeDocument/2006/relationships" xmlns:wp="http://schemas.openxmlformats.org/drawingml/2006/wordprocessingDrawing" xmlns:wp14="http://schemas.microsoft.com/office/word/2010/wordprocessingDrawing" xmlns:v="urn:schemas-microsoft-com:vml" xmlns:pic="http://schemas.openxmlformats.org/drawingml/2006/picture" xmlns:w15="http://schemas.microsoft.com/office/word/2012/wordml" xmlns:wne="http://schemas.microsoft.com/office/word/2006/wordml">
                  <pic:nvPicPr>
                    <pic:cNvPr id="2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563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0"/>
          <w:w w:val="100"/>
          <w:sz w:val="20"/>
        </w:rPr>
        <w:drawing>
          <wp:inline distT="0" distB="0" distL="0" distR="0" wp14:anchorId="E952CF6E" wp14:editId="E1E0B40B">
            <wp:extent cx="5633085" cy="7506085"/>
            <wp:effectExtent l="0" t="0" r="0" b="0"/>
            <wp:docPr id="2" name="图片 2" descr="图示, 示意图&amp;#10;&amp;#10;中度可信度描述已自动生成:ver1"/>
            <wp:cNvGraphicFramePr>
              <a:graphicFrameLocks xmlns:wpc="http://schemas.microsoft.com/office/word/2010/wordprocessingCanvas" xmlns:wps="http://schemas.microsoft.com/office/word/2010/wordprocessingShape" xmlns:wpg="http://schemas.microsoft.com/office/word/2010/wordprocessingGroup" xmlns:mc="http://schemas.openxmlformats.org/markup-compatibility/2006" xmlns:w14="http://schemas.microsoft.com/office/word/2010/wordml" xmlns:o="urn:schemas-microsoft-com:office:office" xmlns:w="http://schemas.openxmlformats.org/wordprocessingml/2006/main" xmlns:wpsCustomData="http://www.wps.cn/officeDocument/2013/wpsCustomData" xmlns:w10="urn:schemas-microsoft-com:office:word" xmlns:wpi="http://schemas.microsoft.com/office/word/2010/wordprocessingInk" xmlns:m="http://schemas.openxmlformats.org/officeDocument/2006/math" xmlns:a="http://schemas.openxmlformats.org/drawingml/2006/main" xmlns:r="http://schemas.openxmlformats.org/officeDocument/2006/relationships" xmlns:wp="http://schemas.openxmlformats.org/drawingml/2006/wordprocessingDrawing" xmlns:wp14="http://schemas.microsoft.com/office/word/2010/wordprocessingDrawing" xmlns:v="urn:schemas-microsoft-com:vml" xmlns:pic="http://schemas.openxmlformats.org/drawingml/2006/picture" xmlns:w15="http://schemas.microsoft.com/office/word/2012/wordml" xmlns:wne="http://schemas.microsoft.com/office/word/2006/wordml" noChangeAspect="1"/>
            </wp:cNvGraphicFramePr>
            <a:graphic xmlns:wpc="http://schemas.microsoft.com/office/word/2010/wordprocessingCanvas" xmlns:wps="http://schemas.microsoft.com/office/word/2010/wordprocessingShape" xmlns:wpg="http://schemas.microsoft.com/office/word/2010/wordprocessingGroup" xmlns:mc="http://schemas.openxmlformats.org/markup-compatibility/2006" xmlns:w14="http://schemas.microsoft.com/office/word/2010/wordml" xmlns:o="urn:schemas-microsoft-com:office:office" xmlns:w="http://schemas.openxmlformats.org/wordprocessingml/2006/main" xmlns:wpsCustomData="http://www.wps.cn/officeDocument/2013/wpsCustomData" xmlns:w10="urn:schemas-microsoft-com:office:word" xmlns:wpi="http://schemas.microsoft.com/office/word/2010/wordprocessingInk" xmlns:m="http://schemas.openxmlformats.org/officeDocument/2006/math" xmlns:a="http://schemas.openxmlformats.org/drawingml/2006/main" xmlns:r="http://schemas.openxmlformats.org/officeDocument/2006/relationships" xmlns:wp="http://schemas.openxmlformats.org/drawingml/2006/wordprocessingDrawing" xmlns:wp14="http://schemas.microsoft.com/office/word/2010/wordprocessingDrawing" xmlns:v="urn:schemas-microsoft-com:vml" xmlns:pic="http://schemas.openxmlformats.org/drawingml/2006/picture" xmlns:w15="http://schemas.microsoft.com/office/word/2012/wordml" xmlns:wne="http://schemas.microsoft.com/office/word/2006/wordml">
              <a:graphicData uri="http://schemas.openxmlformats.org/drawingml/2006/picture">
                <pic:pic xmlns:wpc="http://schemas.microsoft.com/office/word/2010/wordprocessingCanvas" xmlns:wps="http://schemas.microsoft.com/office/word/2010/wordprocessingShape" xmlns:wpg="http://schemas.microsoft.com/office/word/2010/wordprocessingGroup" xmlns:mc="http://schemas.openxmlformats.org/markup-compatibility/2006" xmlns:w14="http://schemas.microsoft.com/office/word/2010/wordml" xmlns:o="urn:schemas-microsoft-com:office:office" xmlns:w="http://schemas.openxmlformats.org/wordprocessingml/2006/main" xmlns:wpsCustomData="http://www.wps.cn/officeDocument/2013/wpsCustomData" xmlns:w10="urn:schemas-microsoft-com:office:word" xmlns:wpi="http://schemas.microsoft.com/office/word/2010/wordprocessingInk" xmlns:m="http://schemas.openxmlformats.org/officeDocument/2006/math" xmlns:a="http://schemas.openxmlformats.org/drawingml/2006/main" xmlns:r="http://schemas.openxmlformats.org/officeDocument/2006/relationships" xmlns:wp="http://schemas.openxmlformats.org/drawingml/2006/wordprocessingDrawing" xmlns:wp14="http://schemas.microsoft.com/office/word/2010/wordprocessingDrawing" xmlns:v="urn:schemas-microsoft-com:vml" xmlns:pic="http://schemas.openxmlformats.org/drawingml/2006/picture" xmlns:w15="http://schemas.microsoft.com/office/word/2012/wordml" xmlns:wne="http://schemas.microsoft.com/office/word/2006/wordml">
                  <pic:nvPicPr>
                    <pic:cNvPr id="2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75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afterAutospacing="0" w:beforeAutospacing="0" w:lineRule="auto"/>
        <w:ind/>
        <w:rPr>
          <w:spacing w:val="0"/>
          <w:w w:val="100"/>
          <w:sz w:val="20"/>
        </w:rPr>
      </w:pPr>
      <w:r>
        <w:rPr>
          <w:spacing w:val="0"/>
          <w:w w:val="100"/>
          <w:sz w:val="20"/>
        </w:rPr>
        <w:drawing>
          <wp:inline distT="0" distB="0" distL="0" distR="0" wp14:anchorId="3309ABEE" wp14:editId="C471108E">
            <wp:extent cx="5633085" cy="7510780"/>
            <wp:effectExtent l="0" t="0" r="0" b="0"/>
            <wp:docPr id="3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图片 2" descr="图示, 示意图&amp;#10;&amp;#10;中度可信度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751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afterAutospacing="0" w:beforeAutospacing="0" w:lineRule="auto"/>
        <w:ind/>
        <w:rPr>
          <w:spacing w:val="0"/>
          <w:w w:val="100"/>
          <w:sz w:val="20"/>
        </w:rPr>
      </w:pPr>
      <w:r>
        <w:rPr>
          <w:spacing w:val="0"/>
          <w:w w:val="100"/>
          <w:sz w:val="20"/>
        </w:rPr>
        <w:drawing>
          <wp:inline distT="0" distB="0" distL="0" distR="0">
            <wp:extent cx="5760085" cy="7659370"/>
            <wp:effectExtent l="0" t="0" r="0" b="0"/>
            <wp:docPr id="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" name="picture" descr="descrip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5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afterAutospacing="0" w:beforeAutospacing="0" w:lineRule="auto"/>
        <w:ind/>
        <w:rPr>
          <w:spacing w:val="0"/>
          <w:w w:val="100"/>
          <w:sz w:val="20"/>
        </w:rPr>
      </w:pPr>
      <w:r>
        <w:rPr>
          <w:spacing w:val="0"/>
          <w:w w:val="100"/>
          <w:sz w:val="20"/>
        </w:rPr>
        <w:drawing>
          <wp:inline distT="0" distB="0" distL="0" distR="0">
            <wp:extent cx="5760085" cy="7602855"/>
            <wp:effectExtent l="0" t="0" r="0" b="0"/>
            <wp:docPr id="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" name="picture" descr="descrip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afterAutospacing="0" w:beforeAutospacing="0" w:lineRule="auto"/>
        <w:ind/>
        <w:rPr>
          <w:spacing w:val="0"/>
          <w:w w:val="100"/>
          <w:sz w:val="20"/>
        </w:rPr>
      </w:pPr>
      <w:r>
        <w:rPr>
          <w:spacing w:val="0"/>
          <w:w w:val="100"/>
          <w:sz w:val="20"/>
        </w:rPr>
        <w:drawing>
          <wp:inline distT="0" distB="0" distL="0" distR="0">
            <wp:extent cx="5760085" cy="7783830"/>
            <wp:effectExtent l="0" t="0" r="0" b="0"/>
            <wp:docPr id="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" name="picture" descr="descrip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78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afterAutospacing="0" w:beforeAutospacing="0" w:lineRule="auto"/>
        <w:ind/>
        <w:rPr>
          <w:spacing w:val="0"/>
          <w:w w:val="100"/>
          <w:sz w:val="20"/>
        </w:rPr>
      </w:pPr>
      <w:r>
        <w:rPr>
          <w:spacing w:val="0"/>
          <w:w w:val="100"/>
          <w:sz w:val="20"/>
        </w:rPr>
        <w:drawing>
          <wp:inline distT="0" distB="0" distL="0" distR="0">
            <wp:extent cx="5760085" cy="7628890"/>
            <wp:effectExtent l="0" t="0" r="0" b="0"/>
            <wp:docPr id="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" name="picture" descr="descrip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2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afterAutospacing="0" w:beforeAutospacing="0" w:lineRule="auto"/>
        <w:ind/>
        <w:rPr>
          <w:spacing w:val="0"/>
          <w:w w:val="100"/>
          <w:sz w:val="20"/>
        </w:rPr>
      </w:pPr>
      <w:r>
        <w:rPr>
          <w:spacing w:val="0"/>
          <w:w w:val="100"/>
          <w:sz w:val="20"/>
        </w:rPr>
        <w:drawing>
          <wp:inline distT="0" distB="0" distL="0" distR="0">
            <wp:extent cx="5760085" cy="7602855"/>
            <wp:effectExtent l="0" t="0" r="0" b="0"/>
            <wp:docPr id="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4" name="picture" descr="descrip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afterAutospacing="0" w:beforeAutospacing="0" w:lineRule="auto"/>
        <w:ind/>
        <w:rPr>
          <w:spacing w:val="0"/>
          <w:w w:val="100"/>
          <w:sz w:val="20"/>
        </w:rPr>
      </w:pPr>
      <w:r>
        <w:rPr>
          <w:spacing w:val="0"/>
          <w:w w:val="100"/>
          <w:sz w:val="20"/>
        </w:rPr>
        <w:drawing>
          <wp:inline distT="0" distB="0" distL="0" distR="0">
            <wp:extent cx="5760085" cy="7644130"/>
            <wp:effectExtent l="0" t="0" r="0" b="0"/>
            <wp:docPr id="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6" name="picture" descr="descrip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4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afterAutospacing="0" w:beforeAutospacing="0" w:lineRule="auto"/>
        <w:ind/>
        <w:rPr>
          <w:spacing w:val="0"/>
          <w:w w:val="100"/>
          <w:sz w:val="20"/>
        </w:rPr>
      </w:pPr>
      <w:r>
        <w:rPr>
          <w:spacing w:val="0"/>
          <w:w w:val="100"/>
          <w:sz w:val="20"/>
        </w:rPr>
        <w:drawing>
          <wp:inline distT="0" distB="0" distL="0" distR="0">
            <wp:extent cx="5760085" cy="7644130"/>
            <wp:effectExtent l="0" t="0" r="0" b="0"/>
            <wp:docPr id="1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" name="picture" descr="descrip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4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jc w:val="center"/>
        <w:spacing w:after="0" w:afterAutospacing="0" w:before="0" w:beforeAutospacing="0" w:line="240" w:lineRule="auto"/>
        <w:ind w:firstLine="0"/>
        <w:rPr>
          <w:spacing w:val="0"/>
          <w:w w:val="100"/>
          <w:sz w:val="20"/>
        </w:rPr>
      </w:pPr>
    </w:p>
    <w:p>
      <w:pPr>
        <w:snapToGrid w:val="0"/>
        <w:spacing w:afterAutospacing="0" w:beforeAutospacing="0" w:lineRule="auto"/>
        <w:rPr>
          <w:spacing w:val="0"/>
          <w:w w:val="100"/>
          <w:sz w:val="36"/>
        </w:rPr>
      </w:pPr>
    </w:p>
    <w:p>
      <w:pPr>
        <w:snapToGrid w:val="0"/>
        <w:spacing w:afterAutospacing="0" w:beforeAutospacing="0" w:lineRule="auto"/>
        <w:rPr>
          <w:spacing w:val="0"/>
          <w:w w:val="100"/>
          <w:sz w:val="36"/>
        </w:rPr>
      </w:pPr>
    </w:p>
    <w:p>
      <w:pPr>
        <w:snapToGrid w:val="0"/>
        <w:spacing w:afterAutospacing="0" w:beforeAutospacing="0" w:lineRule="auto"/>
        <w:rPr>
          <w:spacing w:val="0"/>
          <w:w w:val="100"/>
          <w:sz w:val="36"/>
        </w:rPr>
      </w:pPr>
      <w:r>
        <w:rPr>
          <w:spacing w:val="0"/>
          <w:w w:val="100"/>
          <w:sz w:val="36"/>
        </w:rPr>
        <w:drawing>
          <wp:inline distT="0" distB="0" distL="0" distR="0">
            <wp:extent cx="5760085" cy="7618095"/>
            <wp:effectExtent l="0" t="0" r="0" b="0"/>
            <wp:docPr id="11" name="new-add-image"/>
            <wp:cNvGraphicFramePr/>
            <a:graphic>
              <a:graphicData uri="http://schemas.openxmlformats.org/drawingml/2006/picture">
                <pic:pic>
                  <pic:nvPicPr>
                    <pic:cNvPr id="20" name="new-add-imag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1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afterAutospacing="0" w:beforeAutospacing="0" w:lineRule="auto"/>
        <w:rPr>
          <w:spacing w:val="0"/>
          <w:w w:val="100"/>
          <w:sz w:val="36"/>
        </w:rPr>
      </w:pPr>
      <w:r>
        <w:rPr>
          <w:spacing w:val="0"/>
          <w:w w:val="100"/>
          <w:sz w:val="36"/>
        </w:rPr>
        <w:drawing>
          <wp:inline distT="0" distB="0" distL="0" distR="0">
            <wp:extent cx="5760085" cy="7644130"/>
            <wp:effectExtent l="0" t="0" r="0" b="0"/>
            <wp:docPr id="12" name="new-add-image"/>
            <wp:cNvGraphicFramePr/>
            <a:graphic>
              <a:graphicData uri="http://schemas.openxmlformats.org/drawingml/2006/picture">
                <pic:pic>
                  <pic:nvPicPr>
                    <pic:cNvPr id="22" name="new-add-imag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4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jc w:val="center"/>
        <w:spacing w:after="0" w:afterAutospacing="0" w:before="0" w:beforeAutospacing="0" w:line="240" w:lineRule="auto"/>
        <w:rPr>
          <w:spacing w:val="0"/>
          <w:w w:val="100"/>
          <w:sz w:val="36"/>
        </w:rPr>
      </w:pPr>
      <w:r>
        <w:rPr>
          <w:spacing w:val="0"/>
          <w:w w:val="100"/>
          <w:sz w:val="36"/>
        </w:rPr>
        <w:drawing>
          <wp:inline distT="0" distB="0" distL="0" distR="0">
            <wp:extent cx="5760085" cy="7649210"/>
            <wp:effectExtent l="0" t="0" r="0" b="0"/>
            <wp:docPr id="13" name="new-add-image"/>
            <wp:cNvGraphicFramePr/>
            <a:graphic>
              <a:graphicData uri="http://schemas.openxmlformats.org/drawingml/2006/picture">
                <pic:pic>
                  <pic:nvPicPr>
                    <pic:cNvPr id="24" name="new-add-imag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4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0"/>
          <w:w w:val="100"/>
          <w:sz w:val="36"/>
        </w:rPr>
        <w:drawing>
          <wp:inline distT="0" distB="0" distL="0" distR="0" wp14:anchorId="47E92281" wp14:editId="79EC6E9F">
            <wp:extent cx="5633085" cy="7510780"/>
            <wp:effectExtent l="0" t="0" r="0" b="0"/>
            <wp:docPr id="14" name="图片 2" descr="图示, 示意图&amp;#10;&amp;#10;中度可信度描述已自动生成:ver1"/>
            <wp:cNvGraphicFramePr>
              <a:graphicFrameLocks xmlns:wpc="http://schemas.microsoft.com/office/word/2010/wordprocessingCanvas" xmlns:wps="http://schemas.microsoft.com/office/word/2010/wordprocessingShape" xmlns:wpg="http://schemas.microsoft.com/office/word/2010/wordprocessingGroup" xmlns:mc="http://schemas.openxmlformats.org/markup-compatibility/2006" xmlns:w14="http://schemas.microsoft.com/office/word/2010/wordml" xmlns:o="urn:schemas-microsoft-com:office:office" xmlns:w="http://schemas.openxmlformats.org/wordprocessingml/2006/main" xmlns:wpsCustomData="http://www.wps.cn/officeDocument/2013/wpsCustomData" xmlns:w10="urn:schemas-microsoft-com:office:word" xmlns:wpi="http://schemas.microsoft.com/office/word/2010/wordprocessingInk" xmlns:m="http://schemas.openxmlformats.org/officeDocument/2006/math" xmlns:a="http://schemas.openxmlformats.org/drawingml/2006/main" xmlns:r="http://schemas.openxmlformats.org/officeDocument/2006/relationships" xmlns:wp="http://schemas.openxmlformats.org/drawingml/2006/wordprocessingDrawing" xmlns:wp14="http://schemas.microsoft.com/office/word/2010/wordprocessingDrawing" xmlns:v="urn:schemas-microsoft-com:vml" xmlns:pic="http://schemas.openxmlformats.org/drawingml/2006/picture" xmlns:w15="http://schemas.microsoft.com/office/word/2012/wordml" xmlns:wne="http://schemas.microsoft.com/office/word/2006/wordml" noChangeAspect="1"/>
            </wp:cNvGraphicFramePr>
            <a:graphic xmlns:wpc="http://schemas.microsoft.com/office/word/2010/wordprocessingCanvas" xmlns:wps="http://schemas.microsoft.com/office/word/2010/wordprocessingShape" xmlns:wpg="http://schemas.microsoft.com/office/word/2010/wordprocessingGroup" xmlns:mc="http://schemas.openxmlformats.org/markup-compatibility/2006" xmlns:w14="http://schemas.microsoft.com/office/word/2010/wordml" xmlns:o="urn:schemas-microsoft-com:office:office" xmlns:w="http://schemas.openxmlformats.org/wordprocessingml/2006/main" xmlns:wpsCustomData="http://www.wps.cn/officeDocument/2013/wpsCustomData" xmlns:w10="urn:schemas-microsoft-com:office:word" xmlns:wpi="http://schemas.microsoft.com/office/word/2010/wordprocessingInk" xmlns:m="http://schemas.openxmlformats.org/officeDocument/2006/math" xmlns:a="http://schemas.openxmlformats.org/drawingml/2006/main" xmlns:r="http://schemas.openxmlformats.org/officeDocument/2006/relationships" xmlns:wp="http://schemas.openxmlformats.org/drawingml/2006/wordprocessingDrawing" xmlns:wp14="http://schemas.microsoft.com/office/word/2010/wordprocessingDrawing" xmlns:v="urn:schemas-microsoft-com:vml" xmlns:pic="http://schemas.openxmlformats.org/drawingml/2006/picture" xmlns:w15="http://schemas.microsoft.com/office/word/2012/wordml" xmlns:wne="http://schemas.microsoft.com/office/word/2006/wordml">
              <a:graphicData uri="http://schemas.openxmlformats.org/drawingml/2006/picture">
                <pic:pic xmlns:wpc="http://schemas.microsoft.com/office/word/2010/wordprocessingCanvas" xmlns:wps="http://schemas.microsoft.com/office/word/2010/wordprocessingShape" xmlns:wpg="http://schemas.microsoft.com/office/word/2010/wordprocessingGroup" xmlns:mc="http://schemas.openxmlformats.org/markup-compatibility/2006" xmlns:w14="http://schemas.microsoft.com/office/word/2010/wordml" xmlns:o="urn:schemas-microsoft-com:office:office" xmlns:w="http://schemas.openxmlformats.org/wordprocessingml/2006/main" xmlns:wpsCustomData="http://www.wps.cn/officeDocument/2013/wpsCustomData" xmlns:w10="urn:schemas-microsoft-com:office:word" xmlns:wpi="http://schemas.microsoft.com/office/word/2010/wordprocessingInk" xmlns:m="http://schemas.openxmlformats.org/officeDocument/2006/math" xmlns:a="http://schemas.openxmlformats.org/drawingml/2006/main" xmlns:r="http://schemas.openxmlformats.org/officeDocument/2006/relationships" xmlns:wp="http://schemas.openxmlformats.org/drawingml/2006/wordprocessingDrawing" xmlns:wp14="http://schemas.microsoft.com/office/word/2010/wordprocessingDrawing" xmlns:v="urn:schemas-microsoft-com:vml" xmlns:pic="http://schemas.openxmlformats.org/drawingml/2006/picture" xmlns:w15="http://schemas.microsoft.com/office/word/2012/wordml" xmlns:wne="http://schemas.microsoft.com/office/word/2006/wordml">
                  <pic:nvPicPr>
                    <pic:cNvPr id="2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751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0"/>
          <w:w w:val="100"/>
          <w:sz w:val="36"/>
        </w:rPr>
        <w:drawing>
          <wp:inline distT="0" distB="0" distL="0" distR="0" wp14:anchorId="199F99B3" wp14:editId="9E127893">
            <wp:extent cx="5633085" cy="7917614"/>
            <wp:effectExtent l="0" t="0" r="0" b="0"/>
            <wp:docPr id="15" name="图片 2" descr="图示, 示意图&amp;#10;&amp;#10;中度可信度描述已自动生成:ver1"/>
            <wp:cNvGraphicFramePr>
              <a:graphicFrameLocks xmlns:wpc="http://schemas.microsoft.com/office/word/2010/wordprocessingCanvas" xmlns:wps="http://schemas.microsoft.com/office/word/2010/wordprocessingShape" xmlns:wpg="http://schemas.microsoft.com/office/word/2010/wordprocessingGroup" xmlns:mc="http://schemas.openxmlformats.org/markup-compatibility/2006" xmlns:w14="http://schemas.microsoft.com/office/word/2010/wordml" xmlns:o="urn:schemas-microsoft-com:office:office" xmlns:w="http://schemas.openxmlformats.org/wordprocessingml/2006/main" xmlns:wpsCustomData="http://www.wps.cn/officeDocument/2013/wpsCustomData" xmlns:w10="urn:schemas-microsoft-com:office:word" xmlns:wpi="http://schemas.microsoft.com/office/word/2010/wordprocessingInk" xmlns:m="http://schemas.openxmlformats.org/officeDocument/2006/math" xmlns:a="http://schemas.openxmlformats.org/drawingml/2006/main" xmlns:r="http://schemas.openxmlformats.org/officeDocument/2006/relationships" xmlns:wp="http://schemas.openxmlformats.org/drawingml/2006/wordprocessingDrawing" xmlns:wp14="http://schemas.microsoft.com/office/word/2010/wordprocessingDrawing" xmlns:v="urn:schemas-microsoft-com:vml" xmlns:pic="http://schemas.openxmlformats.org/drawingml/2006/picture" xmlns:w15="http://schemas.microsoft.com/office/word/2012/wordml" xmlns:wne="http://schemas.microsoft.com/office/word/2006/wordml" noChangeAspect="1"/>
            </wp:cNvGraphicFramePr>
            <a:graphic xmlns:wpc="http://schemas.microsoft.com/office/word/2010/wordprocessingCanvas" xmlns:wps="http://schemas.microsoft.com/office/word/2010/wordprocessingShape" xmlns:wpg="http://schemas.microsoft.com/office/word/2010/wordprocessingGroup" xmlns:mc="http://schemas.openxmlformats.org/markup-compatibility/2006" xmlns:w14="http://schemas.microsoft.com/office/word/2010/wordml" xmlns:o="urn:schemas-microsoft-com:office:office" xmlns:w="http://schemas.openxmlformats.org/wordprocessingml/2006/main" xmlns:wpsCustomData="http://www.wps.cn/officeDocument/2013/wpsCustomData" xmlns:w10="urn:schemas-microsoft-com:office:word" xmlns:wpi="http://schemas.microsoft.com/office/word/2010/wordprocessingInk" xmlns:m="http://schemas.openxmlformats.org/officeDocument/2006/math" xmlns:a="http://schemas.openxmlformats.org/drawingml/2006/main" xmlns:r="http://schemas.openxmlformats.org/officeDocument/2006/relationships" xmlns:wp="http://schemas.openxmlformats.org/drawingml/2006/wordprocessingDrawing" xmlns:wp14="http://schemas.microsoft.com/office/word/2010/wordprocessingDrawing" xmlns:v="urn:schemas-microsoft-com:vml" xmlns:pic="http://schemas.openxmlformats.org/drawingml/2006/picture" xmlns:w15="http://schemas.microsoft.com/office/word/2012/wordml" xmlns:wne="http://schemas.microsoft.com/office/word/2006/wordml">
              <a:graphicData uri="http://schemas.openxmlformats.org/drawingml/2006/picture">
                <pic:pic xmlns:wpc="http://schemas.microsoft.com/office/word/2010/wordprocessingCanvas" xmlns:wps="http://schemas.microsoft.com/office/word/2010/wordprocessingShape" xmlns:wpg="http://schemas.microsoft.com/office/word/2010/wordprocessingGroup" xmlns:mc="http://schemas.openxmlformats.org/markup-compatibility/2006" xmlns:w14="http://schemas.microsoft.com/office/word/2010/wordml" xmlns:o="urn:schemas-microsoft-com:office:office" xmlns:w="http://schemas.openxmlformats.org/wordprocessingml/2006/main" xmlns:wpsCustomData="http://www.wps.cn/officeDocument/2013/wpsCustomData" xmlns:w10="urn:schemas-microsoft-com:office:word" xmlns:wpi="http://schemas.microsoft.com/office/word/2010/wordprocessingInk" xmlns:m="http://schemas.openxmlformats.org/officeDocument/2006/math" xmlns:a="http://schemas.openxmlformats.org/drawingml/2006/main" xmlns:r="http://schemas.openxmlformats.org/officeDocument/2006/relationships" xmlns:wp="http://schemas.openxmlformats.org/drawingml/2006/wordprocessingDrawing" xmlns:wp14="http://schemas.microsoft.com/office/word/2010/wordprocessingDrawing" xmlns:v="urn:schemas-microsoft-com:vml" xmlns:pic="http://schemas.openxmlformats.org/drawingml/2006/picture" xmlns:w15="http://schemas.microsoft.com/office/word/2012/wordml" xmlns:wne="http://schemas.microsoft.com/office/word/2006/wordml">
                  <pic:nvPicPr>
                    <pic:cNvPr id="2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791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docGrid w:type="default" w:linePitch="312" w:charSpace="0"/>
      <w:pgSz w:w="11905" w:h="16838"/>
      <w:pgMar w:top="1361" w:right="1417" w:bottom="1361" w:left="1417" w:header="851" w:footer="992" w:gutter="0"/>
    </w:sectPr>
  </w:body>
</w:document>
</file>

<file path=word/fontTable.xml><?xml version="1.0" encoding="utf-8"?>
<w:fonts xmlns:mc="http://schemas.openxmlformats.org/markup-compatibility/2006" xmlns:w="http://schemas.openxmlformats.org/wordprocessingml/2006/main" xmlns:r="http://schemas.openxmlformats.org/officeDocument/2006/relationships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Wingdings"/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altName w:val="Arial"/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黑体">
    <w:altName w:val="黑体"/>
    <w:panose1 w:val="02010609060101010101"/>
    <w:charset w:val="00"/>
    <w:family w:val="auto"/>
    <w:pitch w:val="default"/>
    <w:sig w:usb0="800002BF" w:usb1="38CF7CFA" w:usb2="00000016" w:usb3="00000000" w:csb0="00040001" w:csb1="00000000"/>
  </w:font>
  <w:font w:name="Courier New">
    <w:altName w:val="Courier New"/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Symbol">
    <w:altName w:val="Symbol"/>
    <w:panose1 w:val="05050102010706020507"/>
    <w:charset w:val="00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 Light"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等线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微软雅黑"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m="http://schemas.openxmlformats.org/officeDocument/2006/math" xmlns:w10="urn:schemas-microsoft-com:office:word" xmlns:w="http://schemas.openxmlformats.org/wordprocessingml/2006/main" xmlns:o="urn:schemas-microsoft-com:office:office" xmlns:v="urn:schemas-microsoft-com:vml" xmlns:sl="http://schemas.openxmlformats.org/schemaLibrary/2006/main" xmlns:w14="http://schemas.microsoft.com/office/word/2010/wordml" xmlns:r="http://schemas.openxmlformats.org/officeDocument/2006/relationships" mc:Ignorable="w14"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zoom w:percent="100"/>
  <w:compat>
    <w:compatSetting w:val="15" w:uri="http://schemas.microsoft.com/office/word" w:name="compatibilityMode"/>
    <w:compatSetting w:val="1" w:uri="http://schemas.microsoft.com/office/word" w:name="overrideTableStyleFontSizeAndJustification"/>
    <w:compatSetting w:val="1" w:uri="http://schemas.microsoft.com/office/word" w:name="enableOpenTypeFeatures"/>
    <w:compatSetting w:val="1" w:uri="http://schemas.microsoft.com/office/word" w:name="doNotFlipMirrorIndents"/>
    <w:compatSetting w:val="1" w:uri="http://schemas.microsoft.com/office/word" w:name="differentiateMultirowTableHeaders"/>
  </w:compat>
  <w:themeFontLang w:eastAsia="zh-CN" w:val="en-US"/>
  <w:clrSchemeMapping w:bg1="lt1" w:t1="dark1" w:bg2="lt2" w:t2="dark2" w:accent1="accent1" w:accent2="accent2" w:accent3="accent3" w:accent4="accent4" w:accent5="accent5" w:accent6="accent6" w:hyperlink="hyperlink" w:followedHyperlink="followedHyperlink" tx1="dk1" tx2="dk2"/>
  <w:decimalSymbol/>
  <w:listSeparator/>
</w:settings>
</file>

<file path=word/styles.xml><?xml version="1.0" encoding="utf-8"?>
<w:styles xmlns:mc="http://schemas.openxmlformats.org/markup-compatibility/2006" xmlns:w14="http://schemas.microsoft.com/office/word/2010/wordml" xmlns:sl="http://schemas.openxmlformats.org/schemaLibrary/2006/main" xmlns:v="urn:schemas-microsoft-com:vml" xmlns:w10="urn:schemas-microsoft-com:office:word" xmlns:w="http://schemas.openxmlformats.org/wordprocessingml/2006/main" xmlns:o="urn:schemas-microsoft-com:office:office" xmlns:m="http://schemas.openxmlformats.org/officeDocument/2006/math" xmlns:r="http://schemas.openxmlformats.org/officeDocument/2006/relationships" mc:Ignorable="w14">
  <w:docDefaults>
    <w:rPrDefault>
      <w:rPr/>
    </w:rPrDefault>
  </w:docDefaults>
  <w:latentStyles w:defLockedState="0" w:defSemiHidden="1" w:defUnhideWhenUsed="1" w:defQFormat="0" w:defUIPriority="99" w:count="260">
    <w:lsdException w:name="Balloon Text"/>
    <w:lsdException w:name="Block Text"/>
    <w:lsdException w:name="Body Text"/>
    <w:lsdException w:name="Body Text 2"/>
    <w:lsdException w:name="Body Text 3"/>
    <w:lsdException w:name="Body Text First Indent"/>
    <w:lsdException w:name="Body Text First Indent 2"/>
    <w:lsdException w:name="Body Text Indent"/>
    <w:lsdException w:name="Body Text Indent 2"/>
    <w:lsdException w:name="Body Text Indent 3"/>
    <w:lsdException w:name="Closing"/>
    <w:lsdException w:name="Colorful Grid" w:semiHidden="0" w:unhideWhenUsed="0"/>
    <w:lsdException w:name="Colorful Grid Accent 1" w:semiHidden="0" w:unhideWhenUsed="0"/>
    <w:lsdException w:name="Colorful Grid Accent 2" w:semiHidden="0" w:unhideWhenUsed="0"/>
    <w:lsdException w:name="Colorful Grid Accent 3" w:semiHidden="0" w:unhideWhenUsed="0"/>
    <w:lsdException w:name="Colorful Grid Accent 4" w:semiHidden="0" w:unhideWhenUsed="0"/>
    <w:lsdException w:name="Colorful Grid Accent 5" w:semiHidden="0" w:unhideWhenUsed="0"/>
    <w:lsdException w:name="Colorful Grid Accent 6" w:semiHidden="0" w:unhideWhenUsed="0"/>
    <w:lsdException w:name="Colorful List" w:semiHidden="0" w:unhideWhenUsed="0"/>
    <w:lsdException w:name="Colorful List Accent 1" w:semiHidden="0" w:unhideWhenUsed="0"/>
    <w:lsdException w:name="Colorful List Accent 2" w:semiHidden="0" w:unhideWhenUsed="0"/>
    <w:lsdException w:name="Colorful List Accent 3" w:semiHidden="0" w:unhideWhenUsed="0"/>
    <w:lsdException w:name="Colorful List Accent 4" w:semiHidden="0" w:unhideWhenUsed="0"/>
    <w:lsdException w:name="Colorful List Accent 5" w:semiHidden="0" w:unhideWhenUsed="0"/>
    <w:lsdException w:name="Colorful List Accent 6" w:semiHidden="0" w:unhideWhenUsed="0"/>
    <w:lsdException w:name="Colorful Shading" w:semiHidden="0" w:unhideWhenUsed="0"/>
    <w:lsdException w:name="Colorful Shading Accent 1" w:semiHidden="0" w:unhideWhenUsed="0"/>
    <w:lsdException w:name="Colorful Shading Accent 2" w:semiHidden="0" w:unhideWhenUsed="0"/>
    <w:lsdException w:name="Colorful Shading Accent 3" w:semiHidden="0" w:unhideWhenUsed="0"/>
    <w:lsdException w:name="Colorful Shading Accent 4" w:semiHidden="0" w:unhideWhenUsed="0"/>
    <w:lsdException w:name="Colorful Shading Accent 5" w:semiHidden="0" w:unhideWhenUsed="0"/>
    <w:lsdException w:name="Colorful Shading Accent 6" w:semiHidden="0" w:unhideWhenUsed="0"/>
    <w:lsdException w:name="Dark List" w:semiHidden="0" w:unhideWhenUsed="0"/>
    <w:lsdException w:name="Dark List Accent 1" w:semiHidden="0" w:unhideWhenUsed="0"/>
    <w:lsdException w:name="Dark List Accent 2" w:semiHidden="0" w:unhideWhenUsed="0"/>
    <w:lsdException w:name="Dark List Accent 3" w:semiHidden="0" w:unhideWhenUsed="0"/>
    <w:lsdException w:name="Dark List Accent 4" w:semiHidden="0" w:unhideWhenUsed="0"/>
    <w:lsdException w:name="Dark List Accent 5" w:semiHidden="0" w:unhideWhenUsed="0"/>
    <w:lsdException w:name="Dark List Accent 6" w:semiHidden="0" w:unhideWhenUsed="0"/>
    <w:lsdException w:name="Date"/>
    <w:lsdException w:name="Default Paragraph Font" w:semiHidden="0"/>
    <w:lsdException w:name="Document Map"/>
    <w:lsdException w:name="E-mail Signature"/>
    <w:lsdException w:name="Emphasis" w:semiHidden="0" w:unhideWhenUsed="0"/>
    <w:lsdException w:name="FollowedHyperlink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Hyperlink"/>
    <w:lsdException w:name="Light Grid" w:semiHidden="0" w:unhideWhenUsed="0"/>
    <w:lsdException w:name="Light Grid Accent 1" w:semiHidden="0" w:unhideWhenUsed="0"/>
    <w:lsdException w:name="Light Grid Accent 2" w:semiHidden="0" w:unhideWhenUsed="0"/>
    <w:lsdException w:name="Light Grid Accent 3" w:semiHidden="0" w:unhideWhenUsed="0"/>
    <w:lsdException w:name="Light Grid Accent 4" w:semiHidden="0" w:unhideWhenUsed="0"/>
    <w:lsdException w:name="Light Grid Accent 5" w:semiHidden="0" w:unhideWhenUsed="0"/>
    <w:lsdException w:name="Light Grid Accent 6" w:semiHidden="0" w:unhideWhenUsed="0"/>
    <w:lsdException w:name="Light List" w:semiHidden="0" w:unhideWhenUsed="0"/>
    <w:lsdException w:name="Light List Accent 1" w:semiHidden="0" w:unhideWhenUsed="0"/>
    <w:lsdException w:name="Light List Accent 2" w:semiHidden="0" w:unhideWhenUsed="0"/>
    <w:lsdException w:name="Light List Accent 3" w:semiHidden="0" w:unhideWhenUsed="0"/>
    <w:lsdException w:name="Light List Accent 4" w:semiHidden="0" w:unhideWhenUsed="0"/>
    <w:lsdException w:name="Light List Accent 5" w:semiHidden="0" w:unhideWhenUsed="0"/>
    <w:lsdException w:name="Light List Accent 6" w:semiHidden="0" w:unhideWhenUsed="0"/>
    <w:lsdException w:name="Light Shading" w:semiHidden="0" w:unhideWhenUsed="0"/>
    <w:lsdException w:name="Light Shading Accent 1" w:semiHidden="0" w:unhideWhenUsed="0"/>
    <w:lsdException w:name="Light Shading Accent 2" w:semiHidden="0" w:unhideWhenUsed="0"/>
    <w:lsdException w:name="Light Shading Accent 3" w:semiHidden="0" w:unhideWhenUsed="0"/>
    <w:lsdException w:name="Light Shading Accent 4" w:semiHidden="0" w:unhideWhenUsed="0"/>
    <w:lsdException w:name="Light Shading Accent 5" w:semiHidden="0" w:unhideWhenUsed="0"/>
    <w:lsdException w:name="Light Shading Accent 6" w:semiHidden="0" w:unhideWhenUsed="0"/>
    <w:lsdException w:name="List"/>
    <w:lsdException w:name="List 2"/>
    <w:lsdException w:name="List 3"/>
    <w:lsdException w:name="List 4"/>
    <w:lsdException w:name="List 5"/>
    <w:lsdException w:name="List Bullet"/>
    <w:lsdException w:name="List Bullet 2"/>
    <w:lsdException w:name="List Bullet 3"/>
    <w:lsdException w:name="List Bullet 4"/>
    <w:lsdException w:name="List Bullet 5"/>
    <w:lsdException w:name="List Continue"/>
    <w:lsdException w:name="List Continue 2"/>
    <w:lsdException w:name="List Continue 3"/>
    <w:lsdException w:name="List Continue 4"/>
    <w:lsdException w:name="List Continue 5"/>
    <w:lsdException w:name="List Number"/>
    <w:lsdException w:name="List Number 2"/>
    <w:lsdException w:name="List Number 3"/>
    <w:lsdException w:name="List Number 4"/>
    <w:lsdException w:name="List Number 5"/>
    <w:lsdException w:name="Medium Grid 1" w:semiHidden="0" w:unhideWhenUsed="0"/>
    <w:lsdException w:name="Medium Grid 1 Accent 1" w:semiHidden="0" w:unhideWhenUsed="0"/>
    <w:lsdException w:name="Medium Grid 1 Accent 2" w:semiHidden="0" w:unhideWhenUsed="0"/>
    <w:lsdException w:name="Medium Grid 1 Accent 3" w:semiHidden="0" w:unhideWhenUsed="0"/>
    <w:lsdException w:name="Medium Grid 1 Accent 4" w:semiHidden="0" w:unhideWhenUsed="0"/>
    <w:lsdException w:name="Medium Grid 1 Accent 5" w:semiHidden="0" w:unhideWhenUsed="0"/>
    <w:lsdException w:name="Medium Grid 1 Accent 6" w:semiHidden="0" w:unhideWhenUsed="0"/>
    <w:lsdException w:name="Medium Grid 2" w:semiHidden="0" w:unhideWhenUsed="0"/>
    <w:lsdException w:name="Medium Grid 2 Accent 1" w:semiHidden="0" w:unhideWhenUsed="0"/>
    <w:lsdException w:name="Medium Grid 2 Accent 2" w:semiHidden="0" w:unhideWhenUsed="0"/>
    <w:lsdException w:name="Medium Grid 2 Accent 3" w:semiHidden="0" w:unhideWhenUsed="0"/>
    <w:lsdException w:name="Medium Grid 2 Accent 4" w:semiHidden="0" w:unhideWhenUsed="0"/>
    <w:lsdException w:name="Medium Grid 2 Accent 5" w:semiHidden="0" w:unhideWhenUsed="0"/>
    <w:lsdException w:name="Medium Grid 2 Accent 6" w:semiHidden="0" w:unhideWhenUsed="0"/>
    <w:lsdException w:name="Medium Grid 3" w:semiHidden="0" w:unhideWhenUsed="0"/>
    <w:lsdException w:name="Medium Grid 3 Accent 1" w:semiHidden="0" w:unhideWhenUsed="0"/>
    <w:lsdException w:name="Medium Grid 3 Accent 2" w:semiHidden="0" w:unhideWhenUsed="0"/>
    <w:lsdException w:name="Medium Grid 3 Accent 3" w:semiHidden="0" w:unhideWhenUsed="0"/>
    <w:lsdException w:name="Medium Grid 3 Accent 4" w:semiHidden="0" w:unhideWhenUsed="0"/>
    <w:lsdException w:name="Medium Grid 3 Accent 5" w:semiHidden="0" w:unhideWhenUsed="0"/>
    <w:lsdException w:name="Medium Grid 3 Accent 6" w:semiHidden="0" w:unhideWhenUsed="0"/>
    <w:lsdException w:name="Medium List 1" w:semiHidden="0" w:unhideWhenUsed="0"/>
    <w:lsdException w:name="Medium List 1 Accent 1" w:semiHidden="0" w:unhideWhenUsed="0"/>
    <w:lsdException w:name="Medium List 1 Accent 2" w:semiHidden="0" w:unhideWhenUsed="0"/>
    <w:lsdException w:name="Medium List 1 Accent 3" w:semiHidden="0" w:unhideWhenUsed="0"/>
    <w:lsdException w:name="Medium List 1 Accent 4" w:semiHidden="0" w:unhideWhenUsed="0"/>
    <w:lsdException w:name="Medium List 1 Accent 5" w:semiHidden="0" w:unhideWhenUsed="0"/>
    <w:lsdException w:name="Medium List 1 Accent 6" w:semiHidden="0" w:unhideWhenUsed="0"/>
    <w:lsdException w:name="Medium List 2" w:semiHidden="0" w:unhideWhenUsed="0"/>
    <w:lsdException w:name="Medium List 2 Accent 1" w:semiHidden="0" w:unhideWhenUsed="0"/>
    <w:lsdException w:name="Medium List 2 Accent 2" w:semiHidden="0" w:unhideWhenUsed="0"/>
    <w:lsdException w:name="Medium List 2 Accent 3" w:semiHidden="0" w:unhideWhenUsed="0"/>
    <w:lsdException w:name="Medium List 2 Accent 4" w:semiHidden="0" w:unhideWhenUsed="0"/>
    <w:lsdException w:name="Medium List 2 Accent 5" w:semiHidden="0" w:unhideWhenUsed="0"/>
    <w:lsdException w:name="Medium List 2 Accent 6" w:semiHidden="0" w:unhideWhenUsed="0"/>
    <w:lsdException w:name="Medium Shading 1" w:semiHidden="0" w:unhideWhenUsed="0"/>
    <w:lsdException w:name="Medium Shading 1 Accent 1" w:semiHidden="0" w:unhideWhenUsed="0"/>
    <w:lsdException w:name="Medium Shading 1 Accent 2" w:semiHidden="0" w:unhideWhenUsed="0"/>
    <w:lsdException w:name="Medium Shading 1 Accent 3" w:semiHidden="0" w:unhideWhenUsed="0"/>
    <w:lsdException w:name="Medium Shading 1 Accent 4" w:semiHidden="0" w:unhideWhenUsed="0"/>
    <w:lsdException w:name="Medium Shading 1 Accent 5" w:semiHidden="0" w:unhideWhenUsed="0"/>
    <w:lsdException w:name="Medium Shading 1 Accent 6" w:semiHidden="0" w:unhideWhenUsed="0"/>
    <w:lsdException w:name="Medium Shading 2" w:semiHidden="0" w:unhideWhenUsed="0"/>
    <w:lsdException w:name="Medium Shading 2 Accent 1" w:semiHidden="0" w:unhideWhenUsed="0"/>
    <w:lsdException w:name="Medium Shading 2 Accent 2" w:semiHidden="0" w:unhideWhenUsed="0"/>
    <w:lsdException w:name="Medium Shading 2 Accent 3" w:semiHidden="0" w:unhideWhenUsed="0"/>
    <w:lsdException w:name="Medium Shading 2 Accent 4" w:semiHidden="0" w:unhideWhenUsed="0"/>
    <w:lsdException w:name="Medium Shading 2 Accent 5" w:semiHidden="0" w:unhideWhenUsed="0"/>
    <w:lsdException w:name="Medium Shading 2 Accent 6" w:semiHidden="0" w:unhideWhenUsed="0"/>
    <w:lsdException w:name="Message Header"/>
    <w:lsdException w:name="Normal" w:semiHidden="0" w:unhideWhenUsed="0"/>
    <w:lsdException w:name="Normal (Web)"/>
    <w:lsdException w:name="Normal Indent"/>
    <w:lsdException w:name="Normal Table" w:semiHidden="0"/>
    <w:lsdException w:name="Note Heading"/>
    <w:lsdException w:name="Plain Text"/>
    <w:lsdException w:name="Salutation"/>
    <w:lsdException w:name="Signature"/>
    <w:lsdException w:name="Strong" w:semiHidden="0" w:unhideWhenUsed="0"/>
    <w:lsdException w:name="Subtitle" w:semiHidden="0" w:unhideWhenUsed="0"/>
    <w:lsdException w:name="Table 3D effects 1"/>
    <w:lsdException w:name="Table 3D effects 2"/>
    <w:lsdException w:name="Table 3D effects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Contemporary"/>
    <w:lsdException w:name="Table Elegant"/>
    <w:lsdException w:name="Table Grid" w:semiHidden="0" w:unhideWhenUsed="0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Professional"/>
    <w:lsdException w:name="Table Simple 1"/>
    <w:lsdException w:name="Table Simple 2"/>
    <w:lsdException w:name="Table Simple 3"/>
    <w:lsdException w:name="Table Subtle 1"/>
    <w:lsdException w:name="Table Subtle 2"/>
    <w:lsdException w:name="Table Theme"/>
    <w:lsdException w:name="Table Web 1"/>
    <w:lsdException w:name="Table Web 2"/>
    <w:lsdException w:name="Table Web 3"/>
    <w:lsdException w:name="Title" w:semiHidden="0" w:unhideWhenUsed="0"/>
    <w:lsdException w:name="annotation reference"/>
    <w:lsdException w:name="annotation subject"/>
    <w:lsdException w:name="annotation text"/>
    <w:lsdException w:name="caption"/>
    <w:lsdException w:name="endnote reference"/>
    <w:lsdException w:name="endnote text"/>
    <w:lsdException w:name="envelope address"/>
    <w:lsdException w:name="envelope return"/>
    <w:lsdException w:name="footer"/>
    <w:lsdException w:name="footnote reference"/>
    <w:lsdException w:name="footnote text"/>
    <w:lsdException w:name="header"/>
    <w:lsdException w:name="heading 1" w:semiHidden="0" w:unhideWhenUsed="0"/>
    <w:lsdException w:name="heading 2"/>
    <w:lsdException w:name="heading 3"/>
    <w:lsdException w:name="heading 4"/>
    <w:lsdException w:name="heading 5"/>
    <w:lsdException w:name="heading 6"/>
    <w:lsdException w:name="heading 7"/>
    <w:lsdException w:name="heading 8"/>
    <w:lsdException w:name="heading 9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index heading"/>
    <w:lsdException w:name="line number"/>
    <w:lsdException w:name="macro"/>
    <w:lsdException w:name="page number"/>
    <w:lsdException w:name="table of authorities"/>
    <w:lsdException w:name="table of figures"/>
    <w:lsdException w:name="toa heading"/>
    <w:lsdException w:name="toc 1"/>
    <w:lsdException w:name="toc 2"/>
    <w:lsdException w:name="toc 3"/>
    <w:lsdException w:name="toc 4"/>
    <w:lsdException w:name="toc 5"/>
    <w:lsdException w:name="toc 6"/>
    <w:lsdException w:name="toc 7"/>
    <w:lsdException w:name="toc 8"/>
    <w:lsdException w:name="toc 9"/>
  </w:latentStyles>
  <w:style w:type="paragraph" w:styleId="1" w:default="1">
    <w:name w:val="Normal"/>
    <w:uiPriority w:val="0"/>
    <w:pPr>
      <w:widowControl w:val="0"/>
      <w:jc w:val="left"/>
    </w:pPr>
    <w:rPr>
      <w:rFonts w:ascii="Times New Roman" w:hAnsi="Times New Roman" w:eastAsia="宋体" w:cs="Times New Roman"/>
    </w:rPr>
  </w:style>
  <w:style w:type="character" w:styleId="3" w:default="1">
    <w:name w:val="Default Paragraph Font"/>
    <w:uiPriority w:val="1"/>
    <w:unhideWhenUsed/>
  </w:style>
  <w:style w:type="table" w:styleId="4" w:default="1">
    <w:name w:val="Normal Table"/>
    <w:uiPriority w:val="99"/>
    <w:unhideWhenUsed/>
    <w:tblPr>
      <w:tblLayout w:type="fixed"/>
      <w:tblCellMar>
        <w:top w:type="dxa" w:w="0.000000"/>
        <w:bottom w:type="dxa" w:w="0.000000"/>
        <w:left w:type="dxa" w:w="108.000000"/>
        <w:right w:type="dxa" w:w="108.000000"/>
      </w:tblCellMar>
    </w:tblPr>
  </w:style>
  <w:style w:type="paragraph" w:styleId="2" w:default="0">
    <w:name w:val="Title"/>
    <w:basedOn w:val="1"/>
    <w:uiPriority w:val="9"/>
    <w:qFormat/>
    <w:pPr>
      <w:jc w:val="center"/>
      <w:outlineLvl w:val="0"/>
      <w:spacing w:after="0" w:afterAutospacing="0" w:before="0" w:beforeAutospacing="0" w:line="408" w:lineRule="auto"/>
    </w:pPr>
    <w:rPr>
      <w:b w:val="1"/>
      <w:color w:val="1A1A1A"/>
      <w:sz w:val="48"/>
      <w:bCs w:val="1"/>
      <w:szCs w:val="48"/>
    </w:rPr>
  </w:style>
</w:styles>
</file>

<file path=word/_rels/document.xml.rels><?xml version="1.0" encoding="UTF-8" standalone="yes"?><Relationships xmlns="http://schemas.openxmlformats.org/package/2006/relationships"><Relationship Id="rId16" Type="http://schemas.openxmlformats.org/officeDocument/2006/relationships/image" Target="media/image3.png" /><Relationship Id="rId18" Type="http://schemas.openxmlformats.org/officeDocument/2006/relationships/image" Target="media/image5.jpg" /><Relationship Id="rId15" Type="http://schemas.openxmlformats.org/officeDocument/2006/relationships/image" Target="media/image2.png" /><Relationship Id="rId13" Type="http://schemas.openxmlformats.org/officeDocument/2006/relationships/image" Target="media/image7.jpeg" /><Relationship Id="rId12" Type="http://schemas.openxmlformats.org/officeDocument/2006/relationships/image" Target="media/image6.jpeg" /><Relationship Id="rId11" Type="http://schemas.openxmlformats.org/officeDocument/2006/relationships/image" Target="media/image5.jpeg" /><Relationship Id="rId9" Type="http://schemas.openxmlformats.org/officeDocument/2006/relationships/image" Target="media/image3.jpeg" /><Relationship Id="rId4" Type="http://schemas.openxmlformats.org/officeDocument/2006/relationships/image" Target="media/image1.jpg" /><Relationship Id="rId10" Type="http://schemas.openxmlformats.org/officeDocument/2006/relationships/image" Target="media/image4.jpeg" /><Relationship Id="rId8" Type="http://schemas.openxmlformats.org/officeDocument/2006/relationships/image" Target="media/image2.jpeg" /><Relationship Id="rId14" Type="http://schemas.openxmlformats.org/officeDocument/2006/relationships/image" Target="media/image1.png" /><Relationship Id="rId1" Type="http://schemas.openxmlformats.org/officeDocument/2006/relationships/settings" Target="settings.xml" /><Relationship Id="rId7" Type="http://schemas.openxmlformats.org/officeDocument/2006/relationships/image" Target="media/image1.jpeg" /><Relationship Id="rId17" Type="http://schemas.openxmlformats.org/officeDocument/2006/relationships/image" Target="media/image4.jpg" /><Relationship Id="rId3" Type="http://schemas.openxmlformats.org/officeDocument/2006/relationships/theme" Target="theme/theme1.xml" /><Relationship Id="rId5" Type="http://schemas.openxmlformats.org/officeDocument/2006/relationships/image" Target="media/image2.jpg" /><Relationship Id="rId6" Type="http://schemas.openxmlformats.org/officeDocument/2006/relationships/image" Target="media/image3.jpg" /><Relationship Id="rId2" Type="http://schemas.openxmlformats.org/officeDocument/2006/relationships/fontTable" Target="fontTable.xml" /><Relationship Id="rId0" Type="http://schemas.openxmlformats.org/officeDocument/2006/relationships/styles" Target="styles.xml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"/>
        <a:ea typeface=""/>
        <a:cs typeface=""/>
        <a:font script="Knda" typeface="Tunga"/>
        <a:font script="Arab" typeface="Times New Roman"/>
        <a:font script="Hant" typeface="新細明體"/>
        <a:font script="Cher" typeface="Plantagenet Cherokee"/>
        <a:font script="Hebr" typeface="Times New Roman"/>
        <a:font script="Deva" typeface="Mangal"/>
        <a:font script="Orya" typeface="Kalinga"/>
        <a:font script="Guru" typeface="Raavi"/>
        <a:font script="Yiii" typeface="Microsoft Yi Baiti"/>
        <a:font script="Hans" typeface="等线 Light"/>
        <a:font script="Cans" typeface="Euphemia"/>
        <a:font script="Beng" typeface="Vrinda"/>
        <a:font script="Uigh" typeface="Microsoft Uighur"/>
        <a:font script="Ethi" typeface="Nyala"/>
        <a:font script="Taml" typeface="Latha"/>
        <a:font script="Gujr" typeface="Shruti"/>
        <a:font script="Thai" typeface="Angsana New"/>
        <a:font script="Mong" typeface="Mongolian Baiti"/>
        <a:font script="Mlym" typeface="Kartika"/>
        <a:font script="Hang" typeface="맑은 고딕"/>
        <a:font script="Telu" typeface="Gautami"/>
        <a:font script="Jpan" typeface="游ゴシック Light"/>
        <a:font script="Thaa" typeface="MV Boli"/>
        <a:font script="Laoo" typeface="DokChampa"/>
        <a:font script="Sinh" typeface="Iskoola Pota"/>
        <a:font script="Geor" typeface="Sylfaen"/>
        <a:font script="Syrc" typeface="Estrangelo Edessa"/>
        <a:font script="Viet" typeface="Times New Roman"/>
        <a:font script="Tibt" typeface="Microsoft Himalaya"/>
        <a:font script="Khmr" typeface="MoolBoran"/>
      </a:majorFont>
      <a:minorFont>
        <a:latin typeface="等线" panose=""/>
        <a:ea typeface=""/>
        <a:cs typeface=""/>
        <a:font script="Knda" typeface="Tunga"/>
        <a:font script="Arab" typeface="Arial"/>
        <a:font script="Hant" typeface="新細明體"/>
        <a:font script="Cher" typeface="Plantagenet Cherokee"/>
        <a:font script="Hebr" typeface="Arial"/>
        <a:font script="Deva" typeface="Mangal"/>
        <a:font script="Orya" typeface="Kalinga"/>
        <a:font script="Guru" typeface="Raavi"/>
        <a:font script="Yiii" typeface="Microsoft Yi Baiti"/>
        <a:font script="Hans" typeface="等线"/>
        <a:font script="Cans" typeface="Euphemia"/>
        <a:font script="Beng" typeface="Vrinda"/>
        <a:font script="Uigh" typeface="Microsoft Uighur"/>
        <a:font script="Ethi" typeface="Nyala"/>
        <a:font script="Taml" typeface="Latha"/>
        <a:font script="Gujr" typeface="Shruti"/>
        <a:font script="Thai" typeface="Cordia New"/>
        <a:font script="Mong" typeface="Mongolian Baiti"/>
        <a:font script="Mlym" typeface="Kartika"/>
        <a:font script="Hang" typeface="맑은 고딕"/>
        <a:font script="Telu" typeface="Gautami"/>
        <a:font script="Jpan" typeface="游明朝"/>
        <a:font script="Thaa" typeface="MV Boli"/>
        <a:font script="Laoo" typeface="DokChampa"/>
        <a:font script="Sinh" typeface="Iskoola Pota"/>
        <a:font script="Geor" typeface="Sylfaen"/>
        <a:font script="Syrc" typeface="Estrangelo Edessa"/>
        <a:font script="Viet" typeface="Arial"/>
        <a:font script="Tibt" typeface="Microsoft Himalaya"/>
        <a:font script="Khmr" typeface="DaunPenh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lumMod val="102000"/>
                <a:satMod val="103000"/>
                <a:tint val="94000"/>
              </a:schemeClr>
            </a:gs>
            <a:gs pos="50000">
              <a:schemeClr val="phClr">
                <a:lumMod val="100000"/>
                <a:satMod val="11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lumMod val="102000"/>
                <a:satMod val="103000"/>
                <a:tint val="94000"/>
              </a:schemeClr>
            </a:gs>
            <a:gs pos="50000">
              <a:schemeClr val="phClr">
                <a:lumMod val="100000"/>
                <a:satMod val="11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lumMod val="102000"/>
                <a:satMod val="103000"/>
                <a:tint val="94000"/>
              </a:schemeClr>
            </a:gs>
            <a:gs pos="50000">
              <a:schemeClr val="phClr">
                <a:lumMod val="100000"/>
                <a:satMod val="11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lumMod val="102000"/>
                <a:satMod val="103000"/>
                <a:tint val="94000"/>
              </a:schemeClr>
            </a:gs>
            <a:gs pos="50000">
              <a:schemeClr val="phClr">
                <a:lumMod val="100000"/>
                <a:satMod val="11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lumMod val="102000"/>
                <a:satMod val="103000"/>
                <a:tint val="94000"/>
              </a:schemeClr>
            </a:gs>
            <a:gs pos="50000">
              <a:schemeClr val="phClr">
                <a:lumMod val="100000"/>
                <a:satMod val="11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lumMod val="102000"/>
                <a:satMod val="103000"/>
                <a:tint val="94000"/>
              </a:schemeClr>
            </a:gs>
            <a:gs pos="50000">
              <a:schemeClr val="phClr">
                <a:lumMod val="100000"/>
                <a:satMod val="11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lumMod val="102000"/>
                <a:satMod val="103000"/>
                <a:tint val="94000"/>
              </a:schemeClr>
            </a:gs>
            <a:gs pos="50000">
              <a:schemeClr val="phClr">
                <a:lumMod val="100000"/>
                <a:satMod val="11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lumMod val="102000"/>
                <a:satMod val="103000"/>
                <a:tint val="94000"/>
              </a:schemeClr>
            </a:gs>
            <a:gs pos="50000">
              <a:schemeClr val="phClr">
                <a:lumMod val="100000"/>
                <a:satMod val="11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lumMod val="102000"/>
                <a:satMod val="103000"/>
                <a:tint val="94000"/>
              </a:schemeClr>
            </a:gs>
            <a:gs pos="50000">
              <a:schemeClr val="phClr">
                <a:lumMod val="100000"/>
                <a:satMod val="11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lumMod val="102000"/>
                <a:satMod val="103000"/>
                <a:tint val="94000"/>
              </a:schemeClr>
            </a:gs>
            <a:gs pos="50000">
              <a:schemeClr val="phClr">
                <a:lumMod val="100000"/>
                <a:satMod val="11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satMod val="170000"/>
            <a:tint val="95000"/>
          </a:schemeClr>
        </a:solidFill>
        <a:gradFill rotWithShape="1">
          <a:gsLst>
            <a:gs pos="0">
              <a:schemeClr val="phClr">
                <a:lumMod val="102000"/>
                <a:satMod val="150000"/>
                <a:shade val="98000"/>
                <a:tint val="93000"/>
              </a:schemeClr>
            </a:gs>
            <a:gs pos="50000">
              <a:schemeClr val="phClr">
                <a:lumMod val="103000"/>
                <a:satMod val="130000"/>
                <a:shade val="90000"/>
                <a:tint val="98000"/>
              </a:schemeClr>
            </a:gs>
            <a:gs pos="100000">
              <a:schemeClr val="phClr">
                <a:satMod val="120000"/>
                <a:shade val="63000"/>
              </a:schemeClr>
            </a:gs>
          </a:gsLst>
          <a:lin ang="5400000" scaled="0"/>
        </a:gradFill>
        <a:solidFill>
          <a:schemeClr val="phClr"/>
        </a:solidFill>
        <a:solidFill>
          <a:schemeClr val="phClr">
            <a:satMod val="170000"/>
            <a:tint val="95000"/>
          </a:schemeClr>
        </a:solidFill>
        <a:gradFill rotWithShape="1">
          <a:gsLst>
            <a:gs pos="0">
              <a:schemeClr val="phClr">
                <a:lumMod val="102000"/>
                <a:satMod val="150000"/>
                <a:shade val="98000"/>
                <a:tint val="93000"/>
              </a:schemeClr>
            </a:gs>
            <a:gs pos="50000">
              <a:schemeClr val="phClr">
                <a:lumMod val="103000"/>
                <a:satMod val="130000"/>
                <a:shade val="90000"/>
                <a:tint val="98000"/>
              </a:schemeClr>
            </a:gs>
            <a:gs pos="100000">
              <a:schemeClr val="phClr">
                <a:satMod val="120000"/>
                <a:shade val="63000"/>
              </a:schemeClr>
            </a:gs>
          </a:gsLst>
          <a:lin ang="5400000" scaled="0"/>
        </a:gradFill>
        <a:solidFill>
          <a:schemeClr val="phClr"/>
        </a:solidFill>
        <a:solidFill>
          <a:schemeClr val="phClr">
            <a:satMod val="170000"/>
            <a:tint val="95000"/>
          </a:schemeClr>
        </a:solidFill>
        <a:gradFill rotWithShape="1">
          <a:gsLst>
            <a:gs pos="0">
              <a:schemeClr val="phClr">
                <a:lumMod val="102000"/>
                <a:satMod val="150000"/>
                <a:shade val="98000"/>
                <a:tint val="93000"/>
              </a:schemeClr>
            </a:gs>
            <a:gs pos="50000">
              <a:schemeClr val="phClr">
                <a:lumMod val="103000"/>
                <a:satMod val="130000"/>
                <a:shade val="90000"/>
                <a:tint val="98000"/>
              </a:schemeClr>
            </a:gs>
            <a:gs pos="100000">
              <a:schemeClr val="phClr">
                <a:satMod val="120000"/>
                <a:shade val="63000"/>
              </a:schemeClr>
            </a:gs>
          </a:gsLst>
          <a:lin ang="5400000" scaled="0"/>
        </a:gradFill>
        <a:solidFill>
          <a:schemeClr val="phClr"/>
        </a:solidFill>
        <a:solidFill>
          <a:schemeClr val="phClr">
            <a:satMod val="170000"/>
            <a:tint val="95000"/>
          </a:schemeClr>
        </a:solidFill>
        <a:gradFill rotWithShape="1">
          <a:gsLst>
            <a:gs pos="0">
              <a:schemeClr val="phClr">
                <a:lumMod val="102000"/>
                <a:satMod val="150000"/>
                <a:shade val="98000"/>
                <a:tint val="93000"/>
              </a:schemeClr>
            </a:gs>
            <a:gs pos="50000">
              <a:schemeClr val="phClr">
                <a:lumMod val="103000"/>
                <a:satMod val="130000"/>
                <a:shade val="90000"/>
                <a:tint val="98000"/>
              </a:schemeClr>
            </a:gs>
            <a:gs pos="100000">
              <a:schemeClr val="phClr">
                <a:satMod val="120000"/>
                <a:shade val="63000"/>
              </a:schemeClr>
            </a:gs>
          </a:gsLst>
          <a:lin ang="5400000" scaled="0"/>
        </a:gradFill>
        <a:solidFill>
          <a:schemeClr val="phClr"/>
        </a:solidFill>
        <a:solidFill>
          <a:schemeClr val="phClr">
            <a:satMod val="170000"/>
            <a:tint val="95000"/>
          </a:schemeClr>
        </a:solidFill>
        <a:gradFill rotWithShape="1">
          <a:gsLst>
            <a:gs pos="0">
              <a:schemeClr val="phClr">
                <a:lumMod val="102000"/>
                <a:satMod val="150000"/>
                <a:shade val="98000"/>
                <a:tint val="93000"/>
              </a:schemeClr>
            </a:gs>
            <a:gs pos="50000">
              <a:schemeClr val="phClr">
                <a:lumMod val="103000"/>
                <a:satMod val="130000"/>
                <a:shade val="90000"/>
                <a:tint val="98000"/>
              </a:schemeClr>
            </a:gs>
            <a:gs pos="100000">
              <a:schemeClr val="phClr">
                <a:satMod val="120000"/>
                <a:shade val="63000"/>
              </a:schemeClr>
            </a:gs>
          </a:gsLst>
          <a:lin ang="5400000" scaled="0"/>
        </a:gradFill>
        <a:solidFill>
          <a:schemeClr val="phClr"/>
        </a:solidFill>
        <a:solidFill>
          <a:schemeClr val="phClr">
            <a:satMod val="170000"/>
            <a:tint val="95000"/>
          </a:schemeClr>
        </a:solidFill>
        <a:gradFill rotWithShape="1">
          <a:gsLst>
            <a:gs pos="0">
              <a:schemeClr val="phClr">
                <a:lumMod val="102000"/>
                <a:satMod val="150000"/>
                <a:shade val="98000"/>
                <a:tint val="93000"/>
              </a:schemeClr>
            </a:gs>
            <a:gs pos="50000">
              <a:schemeClr val="phClr">
                <a:lumMod val="103000"/>
                <a:satMod val="130000"/>
                <a:shade val="90000"/>
                <a:tint val="98000"/>
              </a:schemeClr>
            </a:gs>
            <a:gs pos="100000">
              <a:schemeClr val="phClr">
                <a:satMod val="120000"/>
                <a:shade val="63000"/>
              </a:schemeClr>
            </a:gs>
          </a:gsLst>
          <a:lin ang="5400000" scaled="0"/>
        </a:gradFill>
        <a:solidFill>
          <a:schemeClr val="phClr"/>
        </a:solidFill>
        <a:solidFill>
          <a:schemeClr val="phClr">
            <a:satMod val="170000"/>
            <a:tint val="95000"/>
          </a:schemeClr>
        </a:solidFill>
        <a:gradFill rotWithShape="1">
          <a:gsLst>
            <a:gs pos="0">
              <a:schemeClr val="phClr">
                <a:lumMod val="102000"/>
                <a:satMod val="150000"/>
                <a:shade val="98000"/>
                <a:tint val="93000"/>
              </a:schemeClr>
            </a:gs>
            <a:gs pos="50000">
              <a:schemeClr val="phClr">
                <a:lumMod val="103000"/>
                <a:satMod val="130000"/>
                <a:shade val="90000"/>
                <a:tint val="98000"/>
              </a:schemeClr>
            </a:gs>
            <a:gs pos="100000">
              <a:schemeClr val="phClr">
                <a:satMod val="120000"/>
                <a:shade val="63000"/>
              </a:schemeClr>
            </a:gs>
          </a:gsLst>
          <a:lin ang="5400000" scaled="0"/>
        </a:gradFill>
        <a:solidFill>
          <a:schemeClr val="phClr"/>
        </a:solidFill>
        <a:solidFill>
          <a:schemeClr val="phClr">
            <a:satMod val="170000"/>
            <a:tint val="95000"/>
          </a:schemeClr>
        </a:solidFill>
        <a:gradFill rotWithShape="1">
          <a:gsLst>
            <a:gs pos="0">
              <a:schemeClr val="phClr">
                <a:lumMod val="102000"/>
                <a:satMod val="150000"/>
                <a:shade val="98000"/>
                <a:tint val="93000"/>
              </a:schemeClr>
            </a:gs>
            <a:gs pos="50000">
              <a:schemeClr val="phClr">
                <a:lumMod val="103000"/>
                <a:satMod val="130000"/>
                <a:shade val="90000"/>
                <a:tint val="98000"/>
              </a:schemeClr>
            </a:gs>
            <a:gs pos="100000">
              <a:schemeClr val="phClr">
                <a:satMod val="120000"/>
                <a:shade val="63000"/>
              </a:schemeClr>
            </a:gs>
          </a:gsLst>
          <a:lin ang="5400000" scaled="0"/>
        </a:gradFill>
        <a:solidFill>
          <a:schemeClr val="phClr"/>
        </a:solidFill>
        <a:solidFill>
          <a:schemeClr val="phClr">
            <a:satMod val="170000"/>
            <a:tint val="95000"/>
          </a:schemeClr>
        </a:solidFill>
        <a:gradFill rotWithShape="1">
          <a:gsLst>
            <a:gs pos="0">
              <a:schemeClr val="phClr">
                <a:lumMod val="102000"/>
                <a:satMod val="150000"/>
                <a:shade val="98000"/>
                <a:tint val="93000"/>
              </a:schemeClr>
            </a:gs>
            <a:gs pos="50000">
              <a:schemeClr val="phClr">
                <a:lumMod val="103000"/>
                <a:satMod val="130000"/>
                <a:shade val="90000"/>
                <a:tint val="98000"/>
              </a:schemeClr>
            </a:gs>
            <a:gs pos="100000">
              <a:schemeClr val="phClr">
                <a:satMod val="120000"/>
                <a:shade val="63000"/>
              </a:schemeClr>
            </a:gs>
          </a:gsLst>
          <a:lin ang="5400000" scaled="0"/>
        </a:gradFill>
        <a:solidFill>
          <a:schemeClr val="phClr"/>
        </a:solidFill>
        <a:solidFill>
          <a:schemeClr val="phClr">
            <a:satMod val="170000"/>
            <a:tint val="95000"/>
          </a:schemeClr>
        </a:solidFill>
        <a:gradFill rotWithShape="1">
          <a:gsLst>
            <a:gs pos="0">
              <a:schemeClr val="phClr">
                <a:lumMod val="102000"/>
                <a:satMod val="150000"/>
                <a:shade val="98000"/>
                <a:tint val="93000"/>
              </a:schemeClr>
            </a:gs>
            <a:gs pos="50000">
              <a:schemeClr val="phClr">
                <a:lumMod val="103000"/>
                <a:satMod val="130000"/>
                <a:shade val="90000"/>
                <a:tint val="98000"/>
              </a:schemeClr>
            </a:gs>
            <a:gs pos="100000">
              <a:schemeClr val="phClr">
                <a:satMod val="120000"/>
                <a:shade val="63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Pages>0</Pages>
  <Words>0</Words>
  <Characters>0</Characters>
  <Application>WPS Office_0.0.0.0_F1E327BC-269C-435d-A152-05C5408002CA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</Properties>
</file>

<file path=docProps/core.xml><?xml version="1.0" encoding="utf-8"?>
<cp:coreProperties xmlns:dc="http://purl.org/dc/elements/1.1/" xmlns:xsi="http://www.w3.org/2001/XMLSchema-instance" xmlns:cp="http://schemas.openxmlformats.org/package/2006/metadata/core-properties" xmlns:dcterms="http://purl.org/dc/terms/" xmlns:dcmitype="http://purl.org/dc/dcmitype/">
  <dc:title/>
  <dc:subject/>
  <dc:creator/>
  <cp:keywords/>
  <dc:description/>
  <cp:lastModifiedBy>iPhone</cp:lastModifiedBy>
  <cp:revision>0</cp:revision>
  <dcterms:created xsi:type="dcterms:W3CDTF">2022-11-06T04:42:04Z</dcterms:created>
  <dcterms:modified xsi:type="dcterms:W3CDTF">2023-02-05T11:12:37Z</dcterms:modified>
</cp:coreProperties>
</file>

<file path=tbak/document.xml><?xml version="1.0" encoding="utf-8"?>
<w:document xmlns:wpc="http://schemas.microsoft.com/office/word/2010/wordprocessingCanvas" xmlns:wps="http://schemas.microsoft.com/office/word/2010/wordprocessingShape" xmlns:wpg="http://schemas.microsoft.com/office/word/2010/wordprocessingGroup" xmlns:mc="http://schemas.openxmlformats.org/markup-compatibility/2006" xmlns:w14="http://schemas.microsoft.com/office/word/2010/wordml" xmlns:o="urn:schemas-microsoft-com:office:office" xmlns:w="http://schemas.openxmlformats.org/wordprocessingml/2006/main" xmlns:wpsCustomData="http://www.wps.cn/officeDocument/2013/wpsCustomData" xmlns:w10="urn:schemas-microsoft-com:office:word" xmlns:wpi="http://schemas.microsoft.com/office/word/2010/wordprocessingInk" xmlns:m="http://schemas.openxmlformats.org/officeDocument/2006/math" xmlns:a="http://schemas.openxmlformats.org/drawingml/2006/main" xmlns:r="http://schemas.openxmlformats.org/officeDocument/2006/relationships" xmlns:wp="http://schemas.openxmlformats.org/drawingml/2006/wordprocessingDrawing" xmlns:wp14="http://schemas.microsoft.com/office/word/2010/wordprocessingDrawing" xmlns:v="urn:schemas-microsoft-com:vml" xmlns:pic="http://schemas.openxmlformats.org/drawingml/2006/picture" xmlns:w15="http://schemas.microsoft.com/office/word/2012/wordml" xmlns:wne="http://schemas.microsoft.com/office/word/2006/wordml" mc:Ignorable="w14 w15 wp14">
  <w:body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      服务套餐以及价格表介绍: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 600#---60分钟❤️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
       700#---70分钟❤️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
800#---90分钟❤️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
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服务包括。洗。按。推。做整套服务会所内.妹妹一对一服务独立房间！让哥体验曾经莞城最美风情❤️❤️❤️
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套餐内容:全部一系列的服务，全程美女一对一服务，美女十位95-00后的小姐姐大多兼职，气质好，技术好服务好，找阿姨的请绕道走。🌹🌹🌹
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重点:我们项目是按时间制，服务按时间项目做满为止..时间不</w:t>
      </w:r>
      <w:r>
        <w:rPr>
          <w:u w:val="none"/>
          <w:color w:val="000000"/>
          <w:sz w:val="32"/>
          <w:rFonts w:ascii="微软雅黑" w:hAnsi="微软雅黑" w:eastAsia="微软雅黑"/>
        </w:rPr>
        <w:t>到</w:t>
      </w:r>
      <w:r>
        <w:rPr>
          <w:color w:val="000000"/>
          <w:sz w:val="32"/>
          <w:rFonts w:ascii="微软雅黑" w:hAnsi="微软雅黑" w:eastAsia="微软雅黑"/>
        </w:rPr>
        <w:t>，服务不停，满足男人所有身需之安和不同需求。
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(网络敏感，粗俗露不要问。具体过来了会给哥哥当面介绍。)不提供外出，我们提供地方门店式，优雅高端独立包厢安全，放心可靠!
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营业时间：下午14：00到晚上24：00。</w:t>
      </w:r>
      <w:r>
        <w:rPr>
          <w:u w:val="none"/>
          <w:color w:val="000000"/>
          <w:sz w:val="32"/>
          <w:rFonts w:ascii="微软雅黑" w:hAnsi="微软雅黑" w:eastAsia="微软雅黑"/>
        </w:rPr>
      </w:r>
      <w:r>
        <w:rPr>
          <w:color w:val="000000"/>
          <w:sz w:val="32"/>
          <w:rFonts w:ascii="微软雅黑" w:hAnsi="微软雅黑" w:eastAsia="微软雅黑"/>
        </w:rPr>
        <w:t>十二点前赶到都可以接待。☜☜☜
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没来得及回信息直接导航过来：</w:t>
      </w:r>
      <w:r>
        <w:rPr>
          <w:u w:val="none"/>
          <w:color w:val="000000"/>
          <w:sz w:val="32"/>
          <w:rFonts w:ascii="微软雅黑" w:hAnsi="微软雅黑" w:eastAsia="微软雅黑"/>
        </w:rPr>
      </w:r>
      <w:r>
        <w:rPr>
          <w:color w:val="000000"/>
          <w:sz w:val="32"/>
          <w:rFonts w:ascii="微软雅黑" w:hAnsi="微软雅黑" w:eastAsia="微软雅黑"/>
        </w:rPr>
        <w:t>跟前台说（丽丽</w:t>
      </w:r>
      <w:r>
        <w:rPr>
          <w:color w:val="000000"/>
          <w:sz w:val="32"/>
          <w:rFonts w:ascii="微软雅黑" w:hAnsi="微软雅黑" w:eastAsia="微软雅黑"/>
        </w:rPr>
        <w:t>）预约就能给你安排了，不说(丽丽</w:t>
      </w:r>
      <w:r>
        <w:rPr>
          <w:color w:val="000000"/>
          <w:sz w:val="32"/>
          <w:rFonts w:ascii="微软雅黑" w:hAnsi="微软雅黑" w:eastAsia="微软雅黑"/>
        </w:rPr>
        <w:t xml:space="preserve">)预约不接待的哦！重要的事情说三遍！</w:t>
      </w:r>
    </w:p>
    <w:p>
      <w:pPr>
        <w:snapToGrid w:val="0"/>
        <w:spacing w:afterAutospacing="0" w:beforeAutospacing="0" w:lineRule="auto"/>
        <w:ind/>
        <w:rPr>
          <w:spacing w:val="0"/>
          <w:w w:val="100"/>
          <w:sz w:val="20"/>
        </w:rPr>
      </w:pPr>
      <w:r>
        <w:rPr>
          <w:spacing w:val="0"/>
          <w:w w:val="100"/>
          <w:sz w:val="20"/>
        </w:rPr>
        <w:drawing>
          <wp:inline distT="0" distB="0" distL="0" distR="0" wp14:anchorId="891F81F8" wp14:editId="7E92F8C0">
            <wp:extent cx="5633085" cy="5633085"/>
            <wp:effectExtent l="0" t="0" r="0" b="0"/>
            <wp:docPr id="1" name="图片 2" descr="图示, 示意图&amp;#10;&amp;#10;中度可信度描述已自动生成:ver1"/>
            <wp:cNvGraphicFramePr>
              <a:graphicFrameLocks xmlns:wpc="http://schemas.microsoft.com/office/word/2010/wordprocessingCanvas" xmlns:wps="http://schemas.microsoft.com/office/word/2010/wordprocessingShape" xmlns:wpg="http://schemas.microsoft.com/office/word/2010/wordprocessingGroup" xmlns:mc="http://schemas.openxmlformats.org/markup-compatibility/2006" xmlns:w14="http://schemas.microsoft.com/office/word/2010/wordml" xmlns:o="urn:schemas-microsoft-com:office:office" xmlns:w="http://schemas.openxmlformats.org/wordprocessingml/2006/main" xmlns:wpsCustomData="http://www.wps.cn/officeDocument/2013/wpsCustomData" xmlns:w10="urn:schemas-microsoft-com:office:word" xmlns:wpi="http://schemas.microsoft.com/office/word/2010/wordprocessingInk" xmlns:m="http://schemas.openxmlformats.org/officeDocument/2006/math" xmlns:a="http://schemas.openxmlformats.org/drawingml/2006/main" xmlns:r="http://schemas.openxmlformats.org/officeDocument/2006/relationships" xmlns:wp="http://schemas.openxmlformats.org/drawingml/2006/wordprocessingDrawing" xmlns:wp14="http://schemas.microsoft.com/office/word/2010/wordprocessingDrawing" xmlns:v="urn:schemas-microsoft-com:vml" xmlns:pic="http://schemas.openxmlformats.org/drawingml/2006/picture" xmlns:w15="http://schemas.microsoft.com/office/word/2012/wordml" xmlns:wne="http://schemas.microsoft.com/office/word/2006/wordml" noChangeAspect="1"/>
            </wp:cNvGraphicFramePr>
            <a:graphic xmlns:wpc="http://schemas.microsoft.com/office/word/2010/wordprocessingCanvas" xmlns:wps="http://schemas.microsoft.com/office/word/2010/wordprocessingShape" xmlns:wpg="http://schemas.microsoft.com/office/word/2010/wordprocessingGroup" xmlns:mc="http://schemas.openxmlformats.org/markup-compatibility/2006" xmlns:w14="http://schemas.microsoft.com/office/word/2010/wordml" xmlns:o="urn:schemas-microsoft-com:office:office" xmlns:w="http://schemas.openxmlformats.org/wordprocessingml/2006/main" xmlns:wpsCustomData="http://www.wps.cn/officeDocument/2013/wpsCustomData" xmlns:w10="urn:schemas-microsoft-com:office:word" xmlns:wpi="http://schemas.microsoft.com/office/word/2010/wordprocessingInk" xmlns:m="http://schemas.openxmlformats.org/officeDocument/2006/math" xmlns:a="http://schemas.openxmlformats.org/drawingml/2006/main" xmlns:r="http://schemas.openxmlformats.org/officeDocument/2006/relationships" xmlns:wp="http://schemas.openxmlformats.org/drawingml/2006/wordprocessingDrawing" xmlns:wp14="http://schemas.microsoft.com/office/word/2010/wordprocessingDrawing" xmlns:v="urn:schemas-microsoft-com:vml" xmlns:pic="http://schemas.openxmlformats.org/drawingml/2006/picture" xmlns:w15="http://schemas.microsoft.com/office/word/2012/wordml" xmlns:wne="http://schemas.microsoft.com/office/word/2006/wordml">
              <a:graphicData uri="http://schemas.openxmlformats.org/drawingml/2006/picture">
                <pic:pic xmlns:wpc="http://schemas.microsoft.com/office/word/2010/wordprocessingCanvas" xmlns:wps="http://schemas.microsoft.com/office/word/2010/wordprocessingShape" xmlns:wpg="http://schemas.microsoft.com/office/word/2010/wordprocessingGroup" xmlns:mc="http://schemas.openxmlformats.org/markup-compatibility/2006" xmlns:w14="http://schemas.microsoft.com/office/word/2010/wordml" xmlns:o="urn:schemas-microsoft-com:office:office" xmlns:w="http://schemas.openxmlformats.org/wordprocessingml/2006/main" xmlns:wpsCustomData="http://www.wps.cn/officeDocument/2013/wpsCustomData" xmlns:w10="urn:schemas-microsoft-com:office:word" xmlns:wpi="http://schemas.microsoft.com/office/word/2010/wordprocessingInk" xmlns:m="http://schemas.openxmlformats.org/officeDocument/2006/math" xmlns:a="http://schemas.openxmlformats.org/drawingml/2006/main" xmlns:r="http://schemas.openxmlformats.org/officeDocument/2006/relationships" xmlns:wp="http://schemas.openxmlformats.org/drawingml/2006/wordprocessingDrawing" xmlns:wp14="http://schemas.microsoft.com/office/word/2010/wordprocessingDrawing" xmlns:v="urn:schemas-microsoft-com:vml" xmlns:pic="http://schemas.openxmlformats.org/drawingml/2006/picture" xmlns:w15="http://schemas.microsoft.com/office/word/2012/wordml" xmlns:wne="http://schemas.microsoft.com/office/word/2006/wordml">
                  <pic:nvPicPr>
                    <pic:cNvPr id="2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563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0"/>
          <w:w w:val="100"/>
          <w:sz w:val="20"/>
        </w:rPr>
        <w:drawing>
          <wp:inline distT="0" distB="0" distL="0" distR="0" wp14:anchorId="E952CF6E" wp14:editId="E1E0B40B">
            <wp:extent cx="5633085" cy="7506085"/>
            <wp:effectExtent l="0" t="0" r="0" b="0"/>
            <wp:docPr id="2" name="图片 2" descr="图示, 示意图&amp;#10;&amp;#10;中度可信度描述已自动生成:ver1"/>
            <wp:cNvGraphicFramePr>
              <a:graphicFrameLocks xmlns:wpc="http://schemas.microsoft.com/office/word/2010/wordprocessingCanvas" xmlns:wps="http://schemas.microsoft.com/office/word/2010/wordprocessingShape" xmlns:wpg="http://schemas.microsoft.com/office/word/2010/wordprocessingGroup" xmlns:mc="http://schemas.openxmlformats.org/markup-compatibility/2006" xmlns:w14="http://schemas.microsoft.com/office/word/2010/wordml" xmlns:o="urn:schemas-microsoft-com:office:office" xmlns:w="http://schemas.openxmlformats.org/wordprocessingml/2006/main" xmlns:wpsCustomData="http://www.wps.cn/officeDocument/2013/wpsCustomData" xmlns:w10="urn:schemas-microsoft-com:office:word" xmlns:wpi="http://schemas.microsoft.com/office/word/2010/wordprocessingInk" xmlns:m="http://schemas.openxmlformats.org/officeDocument/2006/math" xmlns:a="http://schemas.openxmlformats.org/drawingml/2006/main" xmlns:r="http://schemas.openxmlformats.org/officeDocument/2006/relationships" xmlns:wp="http://schemas.openxmlformats.org/drawingml/2006/wordprocessingDrawing" xmlns:wp14="http://schemas.microsoft.com/office/word/2010/wordprocessingDrawing" xmlns:v="urn:schemas-microsoft-com:vml" xmlns:pic="http://schemas.openxmlformats.org/drawingml/2006/picture" xmlns:w15="http://schemas.microsoft.com/office/word/2012/wordml" xmlns:wne="http://schemas.microsoft.com/office/word/2006/wordml" noChangeAspect="1"/>
            </wp:cNvGraphicFramePr>
            <a:graphic xmlns:wpc="http://schemas.microsoft.com/office/word/2010/wordprocessingCanvas" xmlns:wps="http://schemas.microsoft.com/office/word/2010/wordprocessingShape" xmlns:wpg="http://schemas.microsoft.com/office/word/2010/wordprocessingGroup" xmlns:mc="http://schemas.openxmlformats.org/markup-compatibility/2006" xmlns:w14="http://schemas.microsoft.com/office/word/2010/wordml" xmlns:o="urn:schemas-microsoft-com:office:office" xmlns:w="http://schemas.openxmlformats.org/wordprocessingml/2006/main" xmlns:wpsCustomData="http://www.wps.cn/officeDocument/2013/wpsCustomData" xmlns:w10="urn:schemas-microsoft-com:office:word" xmlns:wpi="http://schemas.microsoft.com/office/word/2010/wordprocessingInk" xmlns:m="http://schemas.openxmlformats.org/officeDocument/2006/math" xmlns:a="http://schemas.openxmlformats.org/drawingml/2006/main" xmlns:r="http://schemas.openxmlformats.org/officeDocument/2006/relationships" xmlns:wp="http://schemas.openxmlformats.org/drawingml/2006/wordprocessingDrawing" xmlns:wp14="http://schemas.microsoft.com/office/word/2010/wordprocessingDrawing" xmlns:v="urn:schemas-microsoft-com:vml" xmlns:pic="http://schemas.openxmlformats.org/drawingml/2006/picture" xmlns:w15="http://schemas.microsoft.com/office/word/2012/wordml" xmlns:wne="http://schemas.microsoft.com/office/word/2006/wordml">
              <a:graphicData uri="http://schemas.openxmlformats.org/drawingml/2006/picture">
                <pic:pic xmlns:wpc="http://schemas.microsoft.com/office/word/2010/wordprocessingCanvas" xmlns:wps="http://schemas.microsoft.com/office/word/2010/wordprocessingShape" xmlns:wpg="http://schemas.microsoft.com/office/word/2010/wordprocessingGroup" xmlns:mc="http://schemas.openxmlformats.org/markup-compatibility/2006" xmlns:w14="http://schemas.microsoft.com/office/word/2010/wordml" xmlns:o="urn:schemas-microsoft-com:office:office" xmlns:w="http://schemas.openxmlformats.org/wordprocessingml/2006/main" xmlns:wpsCustomData="http://www.wps.cn/officeDocument/2013/wpsCustomData" xmlns:w10="urn:schemas-microsoft-com:office:word" xmlns:wpi="http://schemas.microsoft.com/office/word/2010/wordprocessingInk" xmlns:m="http://schemas.openxmlformats.org/officeDocument/2006/math" xmlns:a="http://schemas.openxmlformats.org/drawingml/2006/main" xmlns:r="http://schemas.openxmlformats.org/officeDocument/2006/relationships" xmlns:wp="http://schemas.openxmlformats.org/drawingml/2006/wordprocessingDrawing" xmlns:wp14="http://schemas.microsoft.com/office/word/2010/wordprocessingDrawing" xmlns:v="urn:schemas-microsoft-com:vml" xmlns:pic="http://schemas.openxmlformats.org/drawingml/2006/picture" xmlns:w15="http://schemas.microsoft.com/office/word/2012/wordml" xmlns:wne="http://schemas.microsoft.com/office/word/2006/wordml">
                  <pic:nvPicPr>
                    <pic:cNvPr id="2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75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afterAutospacing="0" w:beforeAutospacing="0" w:lineRule="auto"/>
        <w:ind/>
        <w:rPr>
          <w:spacing w:val="0"/>
          <w:w w:val="100"/>
          <w:sz w:val="20"/>
        </w:rPr>
      </w:pPr>
      <w:r>
        <w:rPr>
          <w:spacing w:val="0"/>
          <w:w w:val="100"/>
          <w:sz w:val="20"/>
        </w:rPr>
        <w:drawing>
          <wp:inline distT="0" distB="0" distL="0" distR="0" wp14:anchorId="3309ABEE" wp14:editId="C471108E">
            <wp:extent cx="5633085" cy="7510780"/>
            <wp:effectExtent l="0" t="0" r="0" b="0"/>
            <wp:docPr id="3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图片 2" descr="图示, 示意图&amp;#10;&amp;#10;中度可信度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751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afterAutospacing="0" w:beforeAutospacing="0" w:lineRule="auto"/>
        <w:ind/>
        <w:rPr>
          <w:spacing w:val="0"/>
          <w:w w:val="100"/>
          <w:sz w:val="20"/>
        </w:rPr>
      </w:pPr>
      <w:r>
        <w:rPr>
          <w:spacing w:val="0"/>
          <w:w w:val="100"/>
          <w:sz w:val="20"/>
        </w:rPr>
        <w:drawing>
          <wp:inline distT="0" distB="0" distL="0" distR="0">
            <wp:extent cx="5760085" cy="7659370"/>
            <wp:effectExtent l="0" t="0" r="0" b="0"/>
            <wp:docPr id="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" name="picture" descr="descrip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5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afterAutospacing="0" w:beforeAutospacing="0" w:lineRule="auto"/>
        <w:ind/>
        <w:rPr>
          <w:spacing w:val="0"/>
          <w:w w:val="100"/>
          <w:sz w:val="20"/>
        </w:rPr>
      </w:pPr>
      <w:r>
        <w:rPr>
          <w:spacing w:val="0"/>
          <w:w w:val="100"/>
          <w:sz w:val="20"/>
        </w:rPr>
        <w:drawing>
          <wp:inline distT="0" distB="0" distL="0" distR="0">
            <wp:extent cx="5760085" cy="7602855"/>
            <wp:effectExtent l="0" t="0" r="0" b="0"/>
            <wp:docPr id="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" name="picture" descr="descrip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afterAutospacing="0" w:beforeAutospacing="0" w:lineRule="auto"/>
        <w:ind/>
        <w:rPr>
          <w:spacing w:val="0"/>
          <w:w w:val="100"/>
          <w:sz w:val="20"/>
        </w:rPr>
      </w:pPr>
      <w:r>
        <w:rPr>
          <w:spacing w:val="0"/>
          <w:w w:val="100"/>
          <w:sz w:val="20"/>
        </w:rPr>
        <w:drawing>
          <wp:inline distT="0" distB="0" distL="0" distR="0">
            <wp:extent cx="5760085" cy="7783830"/>
            <wp:effectExtent l="0" t="0" r="0" b="0"/>
            <wp:docPr id="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" name="picture" descr="descrip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78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afterAutospacing="0" w:beforeAutospacing="0" w:lineRule="auto"/>
        <w:ind/>
        <w:rPr>
          <w:spacing w:val="0"/>
          <w:w w:val="100"/>
          <w:sz w:val="20"/>
        </w:rPr>
      </w:pPr>
      <w:r>
        <w:rPr>
          <w:spacing w:val="0"/>
          <w:w w:val="100"/>
          <w:sz w:val="20"/>
        </w:rPr>
        <w:drawing>
          <wp:inline distT="0" distB="0" distL="0" distR="0">
            <wp:extent cx="5760085" cy="7628890"/>
            <wp:effectExtent l="0" t="0" r="0" b="0"/>
            <wp:docPr id="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" name="picture" descr="descrip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2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afterAutospacing="0" w:beforeAutospacing="0" w:lineRule="auto"/>
        <w:ind/>
        <w:rPr>
          <w:spacing w:val="0"/>
          <w:w w:val="100"/>
          <w:sz w:val="20"/>
        </w:rPr>
      </w:pPr>
      <w:r>
        <w:rPr>
          <w:spacing w:val="0"/>
          <w:w w:val="100"/>
          <w:sz w:val="20"/>
        </w:rPr>
        <w:drawing>
          <wp:inline distT="0" distB="0" distL="0" distR="0">
            <wp:extent cx="5760085" cy="7602855"/>
            <wp:effectExtent l="0" t="0" r="0" b="0"/>
            <wp:docPr id="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4" name="picture" descr="descrip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afterAutospacing="0" w:beforeAutospacing="0" w:lineRule="auto"/>
        <w:ind/>
        <w:rPr>
          <w:spacing w:val="0"/>
          <w:w w:val="100"/>
          <w:sz w:val="20"/>
        </w:rPr>
      </w:pPr>
      <w:r>
        <w:rPr>
          <w:spacing w:val="0"/>
          <w:w w:val="100"/>
          <w:sz w:val="20"/>
        </w:rPr>
        <w:drawing>
          <wp:inline distT="0" distB="0" distL="0" distR="0">
            <wp:extent cx="5760085" cy="7644130"/>
            <wp:effectExtent l="0" t="0" r="0" b="0"/>
            <wp:docPr id="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6" name="picture" descr="descrip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4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afterAutospacing="0" w:beforeAutospacing="0" w:lineRule="auto"/>
        <w:ind/>
        <w:rPr>
          <w:spacing w:val="0"/>
          <w:w w:val="100"/>
          <w:sz w:val="20"/>
        </w:rPr>
      </w:pPr>
      <w:r>
        <w:rPr>
          <w:spacing w:val="0"/>
          <w:w w:val="100"/>
          <w:sz w:val="20"/>
        </w:rPr>
        <w:drawing>
          <wp:inline distT="0" distB="0" distL="0" distR="0">
            <wp:extent cx="5760085" cy="7644130"/>
            <wp:effectExtent l="0" t="0" r="0" b="0"/>
            <wp:docPr id="1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" name="picture" descr="descrip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4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jc w:val="center"/>
        <w:spacing w:after="0" w:afterAutospacing="0" w:before="0" w:beforeAutospacing="0" w:line="240" w:lineRule="auto"/>
        <w:ind w:firstLine="0"/>
        <w:rPr>
          <w:spacing w:val="0"/>
          <w:w w:val="100"/>
          <w:sz w:val="20"/>
        </w:rPr>
      </w:pPr>
    </w:p>
    <w:p>
      <w:pPr>
        <w:snapToGrid w:val="0"/>
        <w:spacing w:afterAutospacing="0" w:beforeAutospacing="0" w:lineRule="auto"/>
        <w:rPr>
          <w:spacing w:val="0"/>
          <w:w w:val="100"/>
          <w:sz w:val="36"/>
        </w:rPr>
      </w:pPr>
    </w:p>
    <w:p>
      <w:pPr>
        <w:snapToGrid w:val="0"/>
        <w:spacing w:afterAutospacing="0" w:beforeAutospacing="0" w:lineRule="auto"/>
        <w:rPr>
          <w:spacing w:val="0"/>
          <w:w w:val="100"/>
          <w:sz w:val="36"/>
        </w:rPr>
      </w:pPr>
    </w:p>
    <w:p>
      <w:pPr>
        <w:snapToGrid w:val="0"/>
        <w:spacing w:afterAutospacing="0" w:beforeAutospacing="0" w:lineRule="auto"/>
        <w:rPr>
          <w:spacing w:val="0"/>
          <w:w w:val="100"/>
          <w:sz w:val="36"/>
        </w:rPr>
      </w:pPr>
      <w:r>
        <w:rPr>
          <w:spacing w:val="0"/>
          <w:w w:val="100"/>
          <w:sz w:val="36"/>
        </w:rPr>
        <w:drawing>
          <wp:inline distT="0" distB="0" distL="0" distR="0">
            <wp:extent cx="5760085" cy="7618095"/>
            <wp:effectExtent l="0" t="0" r="0" b="0"/>
            <wp:docPr id="11" name="new-add-image"/>
            <wp:cNvGraphicFramePr/>
            <a:graphic>
              <a:graphicData uri="http://schemas.openxmlformats.org/drawingml/2006/picture">
                <pic:pic>
                  <pic:nvPicPr>
                    <pic:cNvPr id="20" name="new-add-imag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1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afterAutospacing="0" w:beforeAutospacing="0" w:lineRule="auto"/>
        <w:rPr>
          <w:spacing w:val="0"/>
          <w:w w:val="100"/>
          <w:sz w:val="36"/>
        </w:rPr>
      </w:pPr>
      <w:r>
        <w:rPr>
          <w:spacing w:val="0"/>
          <w:w w:val="100"/>
          <w:sz w:val="36"/>
        </w:rPr>
        <w:drawing>
          <wp:inline distT="0" distB="0" distL="0" distR="0">
            <wp:extent cx="5760085" cy="7644130"/>
            <wp:effectExtent l="0" t="0" r="0" b="0"/>
            <wp:docPr id="12" name="new-add-image"/>
            <wp:cNvGraphicFramePr/>
            <a:graphic>
              <a:graphicData uri="http://schemas.openxmlformats.org/drawingml/2006/picture">
                <pic:pic>
                  <pic:nvPicPr>
                    <pic:cNvPr id="22" name="new-add-imag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4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jc w:val="center"/>
        <w:spacing w:after="0" w:afterAutospacing="0" w:before="0" w:beforeAutospacing="0" w:line="240" w:lineRule="auto"/>
        <w:rPr>
          <w:spacing w:val="0"/>
          <w:w w:val="100"/>
          <w:sz w:val="36"/>
        </w:rPr>
      </w:pPr>
      <w:r>
        <w:rPr>
          <w:spacing w:val="0"/>
          <w:w w:val="100"/>
          <w:sz w:val="36"/>
        </w:rPr>
        <w:drawing>
          <wp:inline distT="0" distB="0" distL="0" distR="0">
            <wp:extent cx="5760085" cy="7649210"/>
            <wp:effectExtent l="0" t="0" r="0" b="0"/>
            <wp:docPr id="13" name="new-add-image"/>
            <wp:cNvGraphicFramePr/>
            <a:graphic>
              <a:graphicData uri="http://schemas.openxmlformats.org/drawingml/2006/picture">
                <pic:pic>
                  <pic:nvPicPr>
                    <pic:cNvPr id="24" name="new-add-imag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4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0"/>
          <w:w w:val="100"/>
          <w:sz w:val="36"/>
        </w:rPr>
        <w:drawing>
          <wp:inline distT="0" distB="0" distL="0" distR="0" wp14:anchorId="47E92281" wp14:editId="79EC6E9F">
            <wp:extent cx="5633085" cy="7510780"/>
            <wp:effectExtent l="0" t="0" r="0" b="0"/>
            <wp:docPr id="14" name="图片 2" descr="图示, 示意图&amp;#10;&amp;#10;中度可信度描述已自动生成:ver1"/>
            <wp:cNvGraphicFramePr>
              <a:graphicFrameLocks xmlns:wpc="http://schemas.microsoft.com/office/word/2010/wordprocessingCanvas" xmlns:wps="http://schemas.microsoft.com/office/word/2010/wordprocessingShape" xmlns:wpg="http://schemas.microsoft.com/office/word/2010/wordprocessingGroup" xmlns:mc="http://schemas.openxmlformats.org/markup-compatibility/2006" xmlns:w14="http://schemas.microsoft.com/office/word/2010/wordml" xmlns:o="urn:schemas-microsoft-com:office:office" xmlns:w="http://schemas.openxmlformats.org/wordprocessingml/2006/main" xmlns:wpsCustomData="http://www.wps.cn/officeDocument/2013/wpsCustomData" xmlns:w10="urn:schemas-microsoft-com:office:word" xmlns:wpi="http://schemas.microsoft.com/office/word/2010/wordprocessingInk" xmlns:m="http://schemas.openxmlformats.org/officeDocument/2006/math" xmlns:a="http://schemas.openxmlformats.org/drawingml/2006/main" xmlns:r="http://schemas.openxmlformats.org/officeDocument/2006/relationships" xmlns:wp="http://schemas.openxmlformats.org/drawingml/2006/wordprocessingDrawing" xmlns:wp14="http://schemas.microsoft.com/office/word/2010/wordprocessingDrawing" xmlns:v="urn:schemas-microsoft-com:vml" xmlns:pic="http://schemas.openxmlformats.org/drawingml/2006/picture" xmlns:w15="http://schemas.microsoft.com/office/word/2012/wordml" xmlns:wne="http://schemas.microsoft.com/office/word/2006/wordml" noChangeAspect="1"/>
            </wp:cNvGraphicFramePr>
            <a:graphic xmlns:wpc="http://schemas.microsoft.com/office/word/2010/wordprocessingCanvas" xmlns:wps="http://schemas.microsoft.com/office/word/2010/wordprocessingShape" xmlns:wpg="http://schemas.microsoft.com/office/word/2010/wordprocessingGroup" xmlns:mc="http://schemas.openxmlformats.org/markup-compatibility/2006" xmlns:w14="http://schemas.microsoft.com/office/word/2010/wordml" xmlns:o="urn:schemas-microsoft-com:office:office" xmlns:w="http://schemas.openxmlformats.org/wordprocessingml/2006/main" xmlns:wpsCustomData="http://www.wps.cn/officeDocument/2013/wpsCustomData" xmlns:w10="urn:schemas-microsoft-com:office:word" xmlns:wpi="http://schemas.microsoft.com/office/word/2010/wordprocessingInk" xmlns:m="http://schemas.openxmlformats.org/officeDocument/2006/math" xmlns:a="http://schemas.openxmlformats.org/drawingml/2006/main" xmlns:r="http://schemas.openxmlformats.org/officeDocument/2006/relationships" xmlns:wp="http://schemas.openxmlformats.org/drawingml/2006/wordprocessingDrawing" xmlns:wp14="http://schemas.microsoft.com/office/word/2010/wordprocessingDrawing" xmlns:v="urn:schemas-microsoft-com:vml" xmlns:pic="http://schemas.openxmlformats.org/drawingml/2006/picture" xmlns:w15="http://schemas.microsoft.com/office/word/2012/wordml" xmlns:wne="http://schemas.microsoft.com/office/word/2006/wordml">
              <a:graphicData uri="http://schemas.openxmlformats.org/drawingml/2006/picture">
                <pic:pic xmlns:wpc="http://schemas.microsoft.com/office/word/2010/wordprocessingCanvas" xmlns:wps="http://schemas.microsoft.com/office/word/2010/wordprocessingShape" xmlns:wpg="http://schemas.microsoft.com/office/word/2010/wordprocessingGroup" xmlns:mc="http://schemas.openxmlformats.org/markup-compatibility/2006" xmlns:w14="http://schemas.microsoft.com/office/word/2010/wordml" xmlns:o="urn:schemas-microsoft-com:office:office" xmlns:w="http://schemas.openxmlformats.org/wordprocessingml/2006/main" xmlns:wpsCustomData="http://www.wps.cn/officeDocument/2013/wpsCustomData" xmlns:w10="urn:schemas-microsoft-com:office:word" xmlns:wpi="http://schemas.microsoft.com/office/word/2010/wordprocessingInk" xmlns:m="http://schemas.openxmlformats.org/officeDocument/2006/math" xmlns:a="http://schemas.openxmlformats.org/drawingml/2006/main" xmlns:r="http://schemas.openxmlformats.org/officeDocument/2006/relationships" xmlns:wp="http://schemas.openxmlformats.org/drawingml/2006/wordprocessingDrawing" xmlns:wp14="http://schemas.microsoft.com/office/word/2010/wordprocessingDrawing" xmlns:v="urn:schemas-microsoft-com:vml" xmlns:pic="http://schemas.openxmlformats.org/drawingml/2006/picture" xmlns:w15="http://schemas.microsoft.com/office/word/2012/wordml" xmlns:wne="http://schemas.microsoft.com/office/word/2006/wordml">
                  <pic:nvPicPr>
                    <pic:cNvPr id="2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751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0"/>
          <w:w w:val="100"/>
          <w:sz w:val="36"/>
        </w:rPr>
        <w:drawing>
          <wp:inline distT="0" distB="0" distL="0" distR="0" wp14:anchorId="199F99B3" wp14:editId="9E127893">
            <wp:extent cx="5633085" cy="7917614"/>
            <wp:effectExtent l="0" t="0" r="0" b="0"/>
            <wp:docPr id="15" name="图片 2" descr="图示, 示意图&amp;#10;&amp;#10;中度可信度描述已自动生成:ver1"/>
            <wp:cNvGraphicFramePr>
              <a:graphicFrameLocks xmlns:wpc="http://schemas.microsoft.com/office/word/2010/wordprocessingCanvas" xmlns:wps="http://schemas.microsoft.com/office/word/2010/wordprocessingShape" xmlns:wpg="http://schemas.microsoft.com/office/word/2010/wordprocessingGroup" xmlns:mc="http://schemas.openxmlformats.org/markup-compatibility/2006" xmlns:w14="http://schemas.microsoft.com/office/word/2010/wordml" xmlns:o="urn:schemas-microsoft-com:office:office" xmlns:w="http://schemas.openxmlformats.org/wordprocessingml/2006/main" xmlns:wpsCustomData="http://www.wps.cn/officeDocument/2013/wpsCustomData" xmlns:w10="urn:schemas-microsoft-com:office:word" xmlns:wpi="http://schemas.microsoft.com/office/word/2010/wordprocessingInk" xmlns:m="http://schemas.openxmlformats.org/officeDocument/2006/math" xmlns:a="http://schemas.openxmlformats.org/drawingml/2006/main" xmlns:r="http://schemas.openxmlformats.org/officeDocument/2006/relationships" xmlns:wp="http://schemas.openxmlformats.org/drawingml/2006/wordprocessingDrawing" xmlns:wp14="http://schemas.microsoft.com/office/word/2010/wordprocessingDrawing" xmlns:v="urn:schemas-microsoft-com:vml" xmlns:pic="http://schemas.openxmlformats.org/drawingml/2006/picture" xmlns:w15="http://schemas.microsoft.com/office/word/2012/wordml" xmlns:wne="http://schemas.microsoft.com/office/word/2006/wordml" noChangeAspect="1"/>
            </wp:cNvGraphicFramePr>
            <a:graphic xmlns:wpc="http://schemas.microsoft.com/office/word/2010/wordprocessingCanvas" xmlns:wps="http://schemas.microsoft.com/office/word/2010/wordprocessingShape" xmlns:wpg="http://schemas.microsoft.com/office/word/2010/wordprocessingGroup" xmlns:mc="http://schemas.openxmlformats.org/markup-compatibility/2006" xmlns:w14="http://schemas.microsoft.com/office/word/2010/wordml" xmlns:o="urn:schemas-microsoft-com:office:office" xmlns:w="http://schemas.openxmlformats.org/wordprocessingml/2006/main" xmlns:wpsCustomData="http://www.wps.cn/officeDocument/2013/wpsCustomData" xmlns:w10="urn:schemas-microsoft-com:office:word" xmlns:wpi="http://schemas.microsoft.com/office/word/2010/wordprocessingInk" xmlns:m="http://schemas.openxmlformats.org/officeDocument/2006/math" xmlns:a="http://schemas.openxmlformats.org/drawingml/2006/main" xmlns:r="http://schemas.openxmlformats.org/officeDocument/2006/relationships" xmlns:wp="http://schemas.openxmlformats.org/drawingml/2006/wordprocessingDrawing" xmlns:wp14="http://schemas.microsoft.com/office/word/2010/wordprocessingDrawing" xmlns:v="urn:schemas-microsoft-com:vml" xmlns:pic="http://schemas.openxmlformats.org/drawingml/2006/picture" xmlns:w15="http://schemas.microsoft.com/office/word/2012/wordml" xmlns:wne="http://schemas.microsoft.com/office/word/2006/wordml">
              <a:graphicData uri="http://schemas.openxmlformats.org/drawingml/2006/picture">
                <pic:pic xmlns:wpc="http://schemas.microsoft.com/office/word/2010/wordprocessingCanvas" xmlns:wps="http://schemas.microsoft.com/office/word/2010/wordprocessingShape" xmlns:wpg="http://schemas.microsoft.com/office/word/2010/wordprocessingGroup" xmlns:mc="http://schemas.openxmlformats.org/markup-compatibility/2006" xmlns:w14="http://schemas.microsoft.com/office/word/2010/wordml" xmlns:o="urn:schemas-microsoft-com:office:office" xmlns:w="http://schemas.openxmlformats.org/wordprocessingml/2006/main" xmlns:wpsCustomData="http://www.wps.cn/officeDocument/2013/wpsCustomData" xmlns:w10="urn:schemas-microsoft-com:office:word" xmlns:wpi="http://schemas.microsoft.com/office/word/2010/wordprocessingInk" xmlns:m="http://schemas.openxmlformats.org/officeDocument/2006/math" xmlns:a="http://schemas.openxmlformats.org/drawingml/2006/main" xmlns:r="http://schemas.openxmlformats.org/officeDocument/2006/relationships" xmlns:wp="http://schemas.openxmlformats.org/drawingml/2006/wordprocessingDrawing" xmlns:wp14="http://schemas.microsoft.com/office/word/2010/wordprocessingDrawing" xmlns:v="urn:schemas-microsoft-com:vml" xmlns:pic="http://schemas.openxmlformats.org/drawingml/2006/picture" xmlns:w15="http://schemas.microsoft.com/office/word/2012/wordml" xmlns:wne="http://schemas.microsoft.com/office/word/2006/wordml">
                  <pic:nvPicPr>
                    <pic:cNvPr id="2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791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docGrid w:type="default" w:linePitch="312" w:charSpace="0"/>
      <w:pgSz w:w="11905" w:h="16838"/>
      <w:pgMar w:top="1361" w:right="1417" w:bottom="1361" w:left="1417" w:header="851" w:footer="992" w:gutter="0"/>
    </w:sectPr>
  </w:body>
</w:document>
</file>

<file path=tbak/document1.xml><?xml version="1.0" encoding="utf-8"?>
<w:document xmlns:wne="http://schemas.microsoft.com/office/word/2006/wordml" xmlns:w15="http://schemas.microsoft.com/office/word/2012/wordml" xmlns:pic="http://schemas.openxmlformats.org/drawingml/2006/picture" xmlns:v="urn:schemas-microsoft-com:vml" xmlns:wp14="http://schemas.microsoft.com/office/word/2010/wordprocessingDrawing" xmlns:wp="http://schemas.openxmlformats.org/drawingml/2006/wordprocessingDrawing" xmlns:r="http://schemas.openxmlformats.org/officeDocument/2006/relationships" xmlns:a="http://schemas.openxmlformats.org/drawingml/2006/main" xmlns:m="http://schemas.openxmlformats.org/officeDocument/2006/math" xmlns:wpi="http://schemas.microsoft.com/office/word/2010/wordprocessingInk" xmlns:w10="urn:schemas-microsoft-com:office:word" xmlns:wpsCustomData="http://www.wps.cn/officeDocument/2013/wpsCustomData" xmlns:w="http://schemas.openxmlformats.org/wordprocessingml/2006/main" xmlns:o="urn:schemas-microsoft-com:office:office" xmlns:w14="http://schemas.microsoft.com/office/word/2010/wordml" xmlns:mc="http://schemas.openxmlformats.org/markup-compatibility/2006" xmlns:wpg="http://schemas.microsoft.com/office/word/2010/wordprocessingGroup" xmlns:wps="http://schemas.microsoft.com/office/word/2010/wordprocessingShape" xmlns:wpc="http://schemas.microsoft.com/office/word/2010/wordprocessingCanvas" mc:Ignorable="w14 w15 wp14">
  <w:body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服务套餐以及价格表介绍: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480#---60分钟❤️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
       580#---70分钟❤️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
680#---90分钟❤️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
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服务包括。洗。按。推。做整套服务会所内.妹妹一对一服务独立房间！让哥体验曾经莞城最美风情❤️❤️❤️
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套餐内容:全部一系列的服务，全程美女一对一服务，美女十位95-00后的小姐姐大多兼职，气质好，技术好服务好，找阿姨的请绕道走。🌹🌹🌹
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重点:我们项目是按时间制，服务按时间项目做满为止..时间不</w:t>
      </w:r>
      <w:r>
        <w:rPr>
          <w:u w:val="none"/>
          <w:color w:val="000000"/>
          <w:sz w:val="32"/>
          <w:rFonts w:ascii="微软雅黑" w:hAnsi="微软雅黑" w:eastAsia="微软雅黑"/>
        </w:rPr>
        <w:t>到</w:t>
      </w:r>
      <w:r>
        <w:rPr>
          <w:color w:val="000000"/>
          <w:sz w:val="32"/>
          <w:rFonts w:ascii="微软雅黑" w:hAnsi="微软雅黑" w:eastAsia="微软雅黑"/>
        </w:rPr>
        <w:t>，服务不停，满足男人所有身需之安和不同需求。
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(网络敏感，粗俗露不要问。具体过来了会给哥哥当面介绍。)不提供外出，我们提供地方门店式，优雅高端独立包厢安全，放心可靠!
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营业时间：下午14：00到晚上24：00。</w:t>
      </w:r>
      <w:r>
        <w:rPr>
          <w:u w:val="none"/>
          <w:color w:val="000000"/>
          <w:sz w:val="32"/>
          <w:rFonts w:ascii="微软雅黑" w:hAnsi="微软雅黑" w:eastAsia="微软雅黑"/>
        </w:rPr>
      </w:r>
      <w:r>
        <w:rPr>
          <w:color w:val="000000"/>
          <w:sz w:val="32"/>
          <w:rFonts w:ascii="微软雅黑" w:hAnsi="微软雅黑" w:eastAsia="微软雅黑"/>
        </w:rPr>
        <w:t>十二点前赶到都可以接待。☜☜☜
</w:t>
      </w:r>
    </w:p>
    <w:p>
      <w:pPr>
        <w:jc w:val="center"/>
        <w:spacing w:after="0" w:afterAutospacing="0" w:before="40" w:beforeAutospacing="0" w:line="168" w:lineRule="auto"/>
        <w:ind w:firstLine="0" w:left="0" w:right="0"/>
      </w:pPr>
      <w:r>
        <w:rPr>
          <w:color w:val="000000"/>
          <w:sz w:val="32"/>
          <w:rFonts w:ascii="微软雅黑" w:hAnsi="微软雅黑" w:eastAsia="微软雅黑"/>
        </w:rPr>
        <w:t>没来得及回信息直接导航过来：</w:t>
      </w:r>
      <w:r>
        <w:rPr>
          <w:u w:val="none"/>
          <w:color w:val="000000"/>
          <w:sz w:val="32"/>
          <w:rFonts w:ascii="微软雅黑" w:hAnsi="微软雅黑" w:eastAsia="微软雅黑"/>
        </w:rPr>
      </w:r>
      <w:r>
        <w:rPr>
          <w:color w:val="000000"/>
          <w:sz w:val="32"/>
          <w:rFonts w:ascii="微软雅黑" w:hAnsi="微软雅黑" w:eastAsia="微软雅黑"/>
        </w:rPr>
        <w:t>跟前台说（雪儿</w:t>
      </w:r>
      <w:r>
        <w:rPr>
          <w:color w:val="000000"/>
          <w:sz w:val="32"/>
          <w:rFonts w:ascii="微软雅黑" w:hAnsi="微软雅黑" w:eastAsia="微软雅黑"/>
        </w:rPr>
        <w:t>）预约就能给你安排了，不说(雪儿</w:t>
      </w:r>
      <w:r>
        <w:rPr>
          <w:color w:val="000000"/>
          <w:sz w:val="32"/>
          <w:rFonts w:ascii="微软雅黑" w:hAnsi="微软雅黑" w:eastAsia="微软雅黑"/>
        </w:rPr>
        <w:t xml:space="preserve">)预约不接待的哦！重要的事情说三遍！</w:t>
      </w:r>
    </w:p>
    <w:p>
      <w:pPr>
        <w:snapToGrid w:val="0"/>
        <w:spacing w:afterAutospacing="0" w:beforeAutospacing="0" w:lineRule="auto"/>
        <w:ind/>
        <w:rPr>
          <w:spacing w:val="0"/>
          <w:w w:val="100"/>
          <w:sz w:val="20"/>
        </w:rPr>
      </w:pPr>
      <w:r>
        <w:rPr>
          <w:spacing w:val="0"/>
          <w:w w:val="100"/>
          <w:sz w:val="20"/>
        </w:rPr>
        <w:drawing>
          <wp:inline distT="0" distB="0" distL="0" distR="0" wp14:anchorId="891F81F8" wp14:editId="7E92F8C0">
            <wp:extent cx="5633085" cy="5633085"/>
            <wp:effectExtent l="0" t="0" r="0" b="0"/>
            <wp:docPr id="1" name="图片 2" descr="图示, 示意图&amp;#10;&amp;#10;中度可信度描述已自动生成:ver1"/>
            <wp:cNvGraphicFramePr>
              <a:graphicFrameLocks xmlns:wne="http://schemas.microsoft.com/office/word/2006/wordml" xmlns:w15="http://schemas.microsoft.com/office/word/2012/wordml" xmlns:pic="http://schemas.openxmlformats.org/drawingml/2006/picture" xmlns:v="urn:schemas-microsoft-com:vml" xmlns:wp14="http://schemas.microsoft.com/office/word/2010/wordprocessingDrawing" xmlns:wp="http://schemas.openxmlformats.org/drawingml/2006/wordprocessingDrawing" xmlns:r="http://schemas.openxmlformats.org/officeDocument/2006/relationships" xmlns:a="http://schemas.openxmlformats.org/drawingml/2006/main" xmlns:m="http://schemas.openxmlformats.org/officeDocument/2006/math" xmlns:wpi="http://schemas.microsoft.com/office/word/2010/wordprocessingInk" xmlns:w10="urn:schemas-microsoft-com:office:word" xmlns:wpsCustomData="http://www.wps.cn/officeDocument/2013/wpsCustomData" xmlns:w="http://schemas.openxmlformats.org/wordprocessingml/2006/main" xmlns:o="urn:schemas-microsoft-com:office:office" xmlns:w14="http://schemas.microsoft.com/office/word/2010/wordml" xmlns:mc="http://schemas.openxmlformats.org/markup-compatibility/2006" xmlns:wpg="http://schemas.microsoft.com/office/word/2010/wordprocessingGroup" xmlns:wps="http://schemas.microsoft.com/office/word/2010/wordprocessingShape" xmlns:wpc="http://schemas.microsoft.com/office/word/2010/wordprocessingCanvas" noChangeAspect="1"/>
            </wp:cNvGraphicFramePr>
            <a:graphic xmlns:wne="http://schemas.microsoft.com/office/word/2006/wordml" xmlns:w15="http://schemas.microsoft.com/office/word/2012/wordml" xmlns:pic="http://schemas.openxmlformats.org/drawingml/2006/picture" xmlns:v="urn:schemas-microsoft-com:vml" xmlns:wp14="http://schemas.microsoft.com/office/word/2010/wordprocessingDrawing" xmlns:wp="http://schemas.openxmlformats.org/drawingml/2006/wordprocessingDrawing" xmlns:r="http://schemas.openxmlformats.org/officeDocument/2006/relationships" xmlns:a="http://schemas.openxmlformats.org/drawingml/2006/main" xmlns:m="http://schemas.openxmlformats.org/officeDocument/2006/math" xmlns:wpi="http://schemas.microsoft.com/office/word/2010/wordprocessingInk" xmlns:w10="urn:schemas-microsoft-com:office:word" xmlns:wpsCustomData="http://www.wps.cn/officeDocument/2013/wpsCustomData" xmlns:w="http://schemas.openxmlformats.org/wordprocessingml/2006/main" xmlns:o="urn:schemas-microsoft-com:office:office" xmlns:w14="http://schemas.microsoft.com/office/word/2010/wordml" xmlns:mc="http://schemas.openxmlformats.org/markup-compatibility/2006" xmlns:wpg="http://schemas.microsoft.com/office/word/2010/wordprocessingGroup" xmlns:wps="http://schemas.microsoft.com/office/word/2010/wordprocessingShape" xmlns:wpc="http://schemas.microsoft.com/office/word/2010/wordprocessingCanvas">
              <a:graphicData uri="http://schemas.openxmlformats.org/drawingml/2006/picture">
                <pic:pic xmlns:wne="http://schemas.microsoft.com/office/word/2006/wordml" xmlns:w15="http://schemas.microsoft.com/office/word/2012/wordml" xmlns:pic="http://schemas.openxmlformats.org/drawingml/2006/picture" xmlns:v="urn:schemas-microsoft-com:vml" xmlns:wp14="http://schemas.microsoft.com/office/word/2010/wordprocessingDrawing" xmlns:wp="http://schemas.openxmlformats.org/drawingml/2006/wordprocessingDrawing" xmlns:r="http://schemas.openxmlformats.org/officeDocument/2006/relationships" xmlns:a="http://schemas.openxmlformats.org/drawingml/2006/main" xmlns:m="http://schemas.openxmlformats.org/officeDocument/2006/math" xmlns:wpi="http://schemas.microsoft.com/office/word/2010/wordprocessingInk" xmlns:w10="urn:schemas-microsoft-com:office:word" xmlns:wpsCustomData="http://www.wps.cn/officeDocument/2013/wpsCustomData" xmlns:w="http://schemas.openxmlformats.org/wordprocessingml/2006/main" xmlns:o="urn:schemas-microsoft-com:office:office" xmlns:w14="http://schemas.microsoft.com/office/word/2010/wordml" xmlns:mc="http://schemas.openxmlformats.org/markup-compatibility/2006" xmlns:wpg="http://schemas.microsoft.com/office/word/2010/wordprocessingGroup" xmlns:wps="http://schemas.microsoft.com/office/word/2010/wordprocessingShape" xmlns:wpc="http://schemas.microsoft.com/office/word/2010/wordprocessingCanvas">
                  <pic:nvPicPr>
                    <pic:cNvPr id="2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563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0"/>
          <w:w w:val="100"/>
          <w:sz w:val="20"/>
        </w:rPr>
        <w:drawing>
          <wp:inline distT="0" distB="0" distL="0" distR="0" wp14:anchorId="E952CF6E" wp14:editId="E1E0B40B">
            <wp:extent cx="5633085" cy="7506085"/>
            <wp:effectExtent l="0" t="0" r="0" b="0"/>
            <wp:docPr id="2" name="图片 2" descr="图示, 示意图&amp;#10;&amp;#10;中度可信度描述已自动生成:ver1"/>
            <wp:cNvGraphicFramePr>
              <a:graphicFrameLocks xmlns:wne="http://schemas.microsoft.com/office/word/2006/wordml" xmlns:w15="http://schemas.microsoft.com/office/word/2012/wordml" xmlns:pic="http://schemas.openxmlformats.org/drawingml/2006/picture" xmlns:v="urn:schemas-microsoft-com:vml" xmlns:wp14="http://schemas.microsoft.com/office/word/2010/wordprocessingDrawing" xmlns:wp="http://schemas.openxmlformats.org/drawingml/2006/wordprocessingDrawing" xmlns:r="http://schemas.openxmlformats.org/officeDocument/2006/relationships" xmlns:a="http://schemas.openxmlformats.org/drawingml/2006/main" xmlns:m="http://schemas.openxmlformats.org/officeDocument/2006/math" xmlns:wpi="http://schemas.microsoft.com/office/word/2010/wordprocessingInk" xmlns:w10="urn:schemas-microsoft-com:office:word" xmlns:wpsCustomData="http://www.wps.cn/officeDocument/2013/wpsCustomData" xmlns:w="http://schemas.openxmlformats.org/wordprocessingml/2006/main" xmlns:o="urn:schemas-microsoft-com:office:office" xmlns:w14="http://schemas.microsoft.com/office/word/2010/wordml" xmlns:mc="http://schemas.openxmlformats.org/markup-compatibility/2006" xmlns:wpg="http://schemas.microsoft.com/office/word/2010/wordprocessingGroup" xmlns:wps="http://schemas.microsoft.com/office/word/2010/wordprocessingShape" xmlns:wpc="http://schemas.microsoft.com/office/word/2010/wordprocessingCanvas" noChangeAspect="1"/>
            </wp:cNvGraphicFramePr>
            <a:graphic xmlns:wne="http://schemas.microsoft.com/office/word/2006/wordml" xmlns:w15="http://schemas.microsoft.com/office/word/2012/wordml" xmlns:pic="http://schemas.openxmlformats.org/drawingml/2006/picture" xmlns:v="urn:schemas-microsoft-com:vml" xmlns:wp14="http://schemas.microsoft.com/office/word/2010/wordprocessingDrawing" xmlns:wp="http://schemas.openxmlformats.org/drawingml/2006/wordprocessingDrawing" xmlns:r="http://schemas.openxmlformats.org/officeDocument/2006/relationships" xmlns:a="http://schemas.openxmlformats.org/drawingml/2006/main" xmlns:m="http://schemas.openxmlformats.org/officeDocument/2006/math" xmlns:wpi="http://schemas.microsoft.com/office/word/2010/wordprocessingInk" xmlns:w10="urn:schemas-microsoft-com:office:word" xmlns:wpsCustomData="http://www.wps.cn/officeDocument/2013/wpsCustomData" xmlns:w="http://schemas.openxmlformats.org/wordprocessingml/2006/main" xmlns:o="urn:schemas-microsoft-com:office:office" xmlns:w14="http://schemas.microsoft.com/office/word/2010/wordml" xmlns:mc="http://schemas.openxmlformats.org/markup-compatibility/2006" xmlns:wpg="http://schemas.microsoft.com/office/word/2010/wordprocessingGroup" xmlns:wps="http://schemas.microsoft.com/office/word/2010/wordprocessingShape" xmlns:wpc="http://schemas.microsoft.com/office/word/2010/wordprocessingCanvas">
              <a:graphicData uri="http://schemas.openxmlformats.org/drawingml/2006/picture">
                <pic:pic xmlns:wne="http://schemas.microsoft.com/office/word/2006/wordml" xmlns:w15="http://schemas.microsoft.com/office/word/2012/wordml" xmlns:pic="http://schemas.openxmlformats.org/drawingml/2006/picture" xmlns:v="urn:schemas-microsoft-com:vml" xmlns:wp14="http://schemas.microsoft.com/office/word/2010/wordprocessingDrawing" xmlns:wp="http://schemas.openxmlformats.org/drawingml/2006/wordprocessingDrawing" xmlns:r="http://schemas.openxmlformats.org/officeDocument/2006/relationships" xmlns:a="http://schemas.openxmlformats.org/drawingml/2006/main" xmlns:m="http://schemas.openxmlformats.org/officeDocument/2006/math" xmlns:wpi="http://schemas.microsoft.com/office/word/2010/wordprocessingInk" xmlns:w10="urn:schemas-microsoft-com:office:word" xmlns:wpsCustomData="http://www.wps.cn/officeDocument/2013/wpsCustomData" xmlns:w="http://schemas.openxmlformats.org/wordprocessingml/2006/main" xmlns:o="urn:schemas-microsoft-com:office:office" xmlns:w14="http://schemas.microsoft.com/office/word/2010/wordml" xmlns:mc="http://schemas.openxmlformats.org/markup-compatibility/2006" xmlns:wpg="http://schemas.microsoft.com/office/word/2010/wordprocessingGroup" xmlns:wps="http://schemas.microsoft.com/office/word/2010/wordprocessingShape" xmlns:wpc="http://schemas.microsoft.com/office/word/2010/wordprocessingCanvas">
                  <pic:nvPicPr>
                    <pic:cNvPr id="2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75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afterAutospacing="0" w:beforeAutospacing="0" w:lineRule="auto"/>
        <w:ind/>
        <w:rPr>
          <w:spacing w:val="0"/>
          <w:w w:val="100"/>
          <w:sz w:val="20"/>
        </w:rPr>
      </w:pPr>
      <w:r>
        <w:rPr>
          <w:spacing w:val="0"/>
          <w:w w:val="100"/>
          <w:sz w:val="20"/>
        </w:rPr>
        <w:drawing>
          <wp:inline distT="0" distB="0" distL="0" distR="0" wp14:anchorId="3309ABEE" wp14:editId="C471108E">
            <wp:extent cx="5633085" cy="7510780"/>
            <wp:effectExtent l="0" t="0" r="0" b="0"/>
            <wp:docPr id="3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图片 2" descr="图示, 示意图&amp;#10;&amp;#10;中度可信度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751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afterAutospacing="0" w:beforeAutospacing="0" w:lineRule="auto"/>
        <w:ind/>
        <w:rPr>
          <w:spacing w:val="0"/>
          <w:w w:val="100"/>
          <w:sz w:val="20"/>
        </w:rPr>
      </w:pPr>
      <w:r>
        <w:rPr>
          <w:spacing w:val="0"/>
          <w:w w:val="100"/>
          <w:sz w:val="20"/>
        </w:rPr>
        <w:drawing>
          <wp:inline distT="0" distB="0" distL="0" distR="0">
            <wp:extent cx="5760085" cy="7659370"/>
            <wp:effectExtent l="0" t="0" r="0" b="0"/>
            <wp:docPr id="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" name="picture" descr="descrip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5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afterAutospacing="0" w:beforeAutospacing="0" w:lineRule="auto"/>
        <w:ind/>
        <w:rPr>
          <w:spacing w:val="0"/>
          <w:w w:val="100"/>
          <w:sz w:val="20"/>
        </w:rPr>
      </w:pPr>
      <w:r>
        <w:rPr>
          <w:spacing w:val="0"/>
          <w:w w:val="100"/>
          <w:sz w:val="20"/>
        </w:rPr>
        <w:drawing>
          <wp:inline distT="0" distB="0" distL="0" distR="0">
            <wp:extent cx="5760085" cy="7602855"/>
            <wp:effectExtent l="0" t="0" r="0" b="0"/>
            <wp:docPr id="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" name="picture" descr="descrip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afterAutospacing="0" w:beforeAutospacing="0" w:lineRule="auto"/>
        <w:ind/>
        <w:rPr>
          <w:spacing w:val="0"/>
          <w:w w:val="100"/>
          <w:sz w:val="20"/>
        </w:rPr>
      </w:pPr>
      <w:r>
        <w:rPr>
          <w:spacing w:val="0"/>
          <w:w w:val="100"/>
          <w:sz w:val="20"/>
        </w:rPr>
        <w:drawing>
          <wp:inline distT="0" distB="0" distL="0" distR="0">
            <wp:extent cx="5760085" cy="7783830"/>
            <wp:effectExtent l="0" t="0" r="0" b="0"/>
            <wp:docPr id="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" name="picture" descr="descrip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78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afterAutospacing="0" w:beforeAutospacing="0" w:lineRule="auto"/>
        <w:ind/>
        <w:rPr>
          <w:spacing w:val="0"/>
          <w:w w:val="100"/>
          <w:sz w:val="20"/>
        </w:rPr>
      </w:pPr>
      <w:r>
        <w:rPr>
          <w:spacing w:val="0"/>
          <w:w w:val="100"/>
          <w:sz w:val="20"/>
        </w:rPr>
        <w:drawing>
          <wp:inline distT="0" distB="0" distL="0" distR="0">
            <wp:extent cx="5760085" cy="7628890"/>
            <wp:effectExtent l="0" t="0" r="0" b="0"/>
            <wp:docPr id="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" name="picture" descr="descrip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2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afterAutospacing="0" w:beforeAutospacing="0" w:lineRule="auto"/>
        <w:ind/>
        <w:rPr>
          <w:spacing w:val="0"/>
          <w:w w:val="100"/>
          <w:sz w:val="20"/>
        </w:rPr>
      </w:pPr>
      <w:r>
        <w:rPr>
          <w:spacing w:val="0"/>
          <w:w w:val="100"/>
          <w:sz w:val="20"/>
        </w:rPr>
        <w:drawing>
          <wp:inline distT="0" distB="0" distL="0" distR="0">
            <wp:extent cx="5760085" cy="7602855"/>
            <wp:effectExtent l="0" t="0" r="0" b="0"/>
            <wp:docPr id="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4" name="picture" descr="descrip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afterAutospacing="0" w:beforeAutospacing="0" w:lineRule="auto"/>
        <w:ind/>
        <w:rPr>
          <w:spacing w:val="0"/>
          <w:w w:val="100"/>
          <w:sz w:val="20"/>
        </w:rPr>
      </w:pPr>
      <w:r>
        <w:rPr>
          <w:spacing w:val="0"/>
          <w:w w:val="100"/>
          <w:sz w:val="20"/>
        </w:rPr>
        <w:drawing>
          <wp:inline distT="0" distB="0" distL="0" distR="0">
            <wp:extent cx="5760085" cy="7644130"/>
            <wp:effectExtent l="0" t="0" r="0" b="0"/>
            <wp:docPr id="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6" name="picture" descr="descrip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4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afterAutospacing="0" w:beforeAutospacing="0" w:lineRule="auto"/>
        <w:ind/>
        <w:rPr>
          <w:spacing w:val="0"/>
          <w:w w:val="100"/>
          <w:sz w:val="20"/>
        </w:rPr>
      </w:pPr>
      <w:r>
        <w:rPr>
          <w:spacing w:val="0"/>
          <w:w w:val="100"/>
          <w:sz w:val="20"/>
        </w:rPr>
        <w:drawing>
          <wp:inline distT="0" distB="0" distL="0" distR="0">
            <wp:extent cx="5760085" cy="7644130"/>
            <wp:effectExtent l="0" t="0" r="0" b="0"/>
            <wp:docPr id="1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" name="picture" descr="descrip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4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jc w:val="center"/>
        <w:spacing w:after="0" w:afterAutospacing="0" w:before="0" w:beforeAutospacing="0" w:line="240" w:lineRule="auto"/>
        <w:ind w:firstLine="0"/>
        <w:rPr>
          <w:spacing w:val="0"/>
          <w:w w:val="100"/>
          <w:sz w:val="20"/>
        </w:rPr>
      </w:pPr>
    </w:p>
    <w:p>
      <w:pPr>
        <w:snapToGrid w:val="0"/>
        <w:spacing w:afterAutospacing="0" w:beforeAutospacing="0" w:lineRule="auto"/>
        <w:rPr>
          <w:spacing w:val="0"/>
          <w:w w:val="100"/>
          <w:sz w:val="36"/>
        </w:rPr>
      </w:pPr>
    </w:p>
    <w:p>
      <w:pPr>
        <w:snapToGrid w:val="0"/>
        <w:spacing w:afterAutospacing="0" w:beforeAutospacing="0" w:lineRule="auto"/>
        <w:rPr>
          <w:spacing w:val="0"/>
          <w:w w:val="100"/>
          <w:sz w:val="36"/>
        </w:rPr>
      </w:pPr>
    </w:p>
    <w:p>
      <w:pPr>
        <w:snapToGrid w:val="0"/>
        <w:spacing w:afterAutospacing="0" w:beforeAutospacing="0" w:lineRule="auto"/>
        <w:rPr>
          <w:spacing w:val="0"/>
          <w:w w:val="100"/>
          <w:sz w:val="36"/>
        </w:rPr>
      </w:pPr>
      <w:r>
        <w:rPr>
          <w:spacing w:val="0"/>
          <w:w w:val="100"/>
          <w:sz w:val="36"/>
        </w:rPr>
        <w:drawing>
          <wp:inline distT="0" distB="0" distL="0" distR="0">
            <wp:extent cx="5760085" cy="7618095"/>
            <wp:effectExtent l="0" t="0" r="0" b="0"/>
            <wp:docPr id="11" name="new-add-image"/>
            <wp:cNvGraphicFramePr/>
            <a:graphic>
              <a:graphicData uri="http://schemas.openxmlformats.org/drawingml/2006/picture">
                <pic:pic>
                  <pic:nvPicPr>
                    <pic:cNvPr id="20" name="new-add-imag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1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spacing w:afterAutospacing="0" w:beforeAutospacing="0" w:lineRule="auto"/>
        <w:rPr>
          <w:spacing w:val="0"/>
          <w:w w:val="100"/>
          <w:sz w:val="36"/>
        </w:rPr>
      </w:pPr>
      <w:r>
        <w:rPr>
          <w:spacing w:val="0"/>
          <w:w w:val="100"/>
          <w:sz w:val="36"/>
        </w:rPr>
        <w:drawing>
          <wp:inline distT="0" distB="0" distL="0" distR="0">
            <wp:extent cx="5760085" cy="7644130"/>
            <wp:effectExtent l="0" t="0" r="0" b="0"/>
            <wp:docPr id="12" name="new-add-image"/>
            <wp:cNvGraphicFramePr/>
            <a:graphic>
              <a:graphicData uri="http://schemas.openxmlformats.org/drawingml/2006/picture">
                <pic:pic>
                  <pic:nvPicPr>
                    <pic:cNvPr id="22" name="new-add-imag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4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0"/>
        <w:jc w:val="center"/>
        <w:spacing w:after="0" w:afterAutospacing="0" w:before="0" w:beforeAutospacing="0" w:line="240" w:lineRule="auto"/>
        <w:rPr>
          <w:spacing w:val="0"/>
          <w:w w:val="100"/>
          <w:sz w:val="36"/>
        </w:rPr>
      </w:pPr>
      <w:r>
        <w:rPr>
          <w:spacing w:val="0"/>
          <w:w w:val="100"/>
          <w:sz w:val="36"/>
        </w:rPr>
        <w:drawing>
          <wp:inline distT="0" distB="0" distL="0" distR="0">
            <wp:extent cx="5760085" cy="7649210"/>
            <wp:effectExtent l="0" t="0" r="0" b="0"/>
            <wp:docPr id="13" name="new-add-image"/>
            <wp:cNvGraphicFramePr/>
            <a:graphic>
              <a:graphicData uri="http://schemas.openxmlformats.org/drawingml/2006/picture">
                <pic:pic>
                  <pic:nvPicPr>
                    <pic:cNvPr id="24" name="new-add-imag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4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0"/>
          <w:w w:val="100"/>
          <w:sz w:val="36"/>
        </w:rPr>
        <w:drawing>
          <wp:inline distT="0" distB="0" distL="0" distR="0" wp14:anchorId="47E92281" wp14:editId="79EC6E9F">
            <wp:extent cx="5633085" cy="7510780"/>
            <wp:effectExtent l="0" t="0" r="0" b="0"/>
            <wp:docPr id="14" name="图片 2" descr="图示, 示意图&amp;#10;&amp;#10;中度可信度描述已自动生成:ver1"/>
            <wp:cNvGraphicFramePr>
              <a:graphicFrameLocks xmlns:wne="http://schemas.microsoft.com/office/word/2006/wordml" xmlns:w15="http://schemas.microsoft.com/office/word/2012/wordml" xmlns:pic="http://schemas.openxmlformats.org/drawingml/2006/picture" xmlns:v="urn:schemas-microsoft-com:vml" xmlns:wp14="http://schemas.microsoft.com/office/word/2010/wordprocessingDrawing" xmlns:wp="http://schemas.openxmlformats.org/drawingml/2006/wordprocessingDrawing" xmlns:r="http://schemas.openxmlformats.org/officeDocument/2006/relationships" xmlns:a="http://schemas.openxmlformats.org/drawingml/2006/main" xmlns:m="http://schemas.openxmlformats.org/officeDocument/2006/math" xmlns:wpi="http://schemas.microsoft.com/office/word/2010/wordprocessingInk" xmlns:w10="urn:schemas-microsoft-com:office:word" xmlns:wpsCustomData="http://www.wps.cn/officeDocument/2013/wpsCustomData" xmlns:w="http://schemas.openxmlformats.org/wordprocessingml/2006/main" xmlns:o="urn:schemas-microsoft-com:office:office" xmlns:w14="http://schemas.microsoft.com/office/word/2010/wordml" xmlns:mc="http://schemas.openxmlformats.org/markup-compatibility/2006" xmlns:wpg="http://schemas.microsoft.com/office/word/2010/wordprocessingGroup" xmlns:wps="http://schemas.microsoft.com/office/word/2010/wordprocessingShape" xmlns:wpc="http://schemas.microsoft.com/office/word/2010/wordprocessingCanvas" noChangeAspect="1"/>
            </wp:cNvGraphicFramePr>
            <a:graphic xmlns:wne="http://schemas.microsoft.com/office/word/2006/wordml" xmlns:w15="http://schemas.microsoft.com/office/word/2012/wordml" xmlns:pic="http://schemas.openxmlformats.org/drawingml/2006/picture" xmlns:v="urn:schemas-microsoft-com:vml" xmlns:wp14="http://schemas.microsoft.com/office/word/2010/wordprocessingDrawing" xmlns:wp="http://schemas.openxmlformats.org/drawingml/2006/wordprocessingDrawing" xmlns:r="http://schemas.openxmlformats.org/officeDocument/2006/relationships" xmlns:a="http://schemas.openxmlformats.org/drawingml/2006/main" xmlns:m="http://schemas.openxmlformats.org/officeDocument/2006/math" xmlns:wpi="http://schemas.microsoft.com/office/word/2010/wordprocessingInk" xmlns:w10="urn:schemas-microsoft-com:office:word" xmlns:wpsCustomData="http://www.wps.cn/officeDocument/2013/wpsCustomData" xmlns:w="http://schemas.openxmlformats.org/wordprocessingml/2006/main" xmlns:o="urn:schemas-microsoft-com:office:office" xmlns:w14="http://schemas.microsoft.com/office/word/2010/wordml" xmlns:mc="http://schemas.openxmlformats.org/markup-compatibility/2006" xmlns:wpg="http://schemas.microsoft.com/office/word/2010/wordprocessingGroup" xmlns:wps="http://schemas.microsoft.com/office/word/2010/wordprocessingShape" xmlns:wpc="http://schemas.microsoft.com/office/word/2010/wordprocessingCanvas">
              <a:graphicData uri="http://schemas.openxmlformats.org/drawingml/2006/picture">
                <pic:pic xmlns:wne="http://schemas.microsoft.com/office/word/2006/wordml" xmlns:w15="http://schemas.microsoft.com/office/word/2012/wordml" xmlns:pic="http://schemas.openxmlformats.org/drawingml/2006/picture" xmlns:v="urn:schemas-microsoft-com:vml" xmlns:wp14="http://schemas.microsoft.com/office/word/2010/wordprocessingDrawing" xmlns:wp="http://schemas.openxmlformats.org/drawingml/2006/wordprocessingDrawing" xmlns:r="http://schemas.openxmlformats.org/officeDocument/2006/relationships" xmlns:a="http://schemas.openxmlformats.org/drawingml/2006/main" xmlns:m="http://schemas.openxmlformats.org/officeDocument/2006/math" xmlns:wpi="http://schemas.microsoft.com/office/word/2010/wordprocessingInk" xmlns:w10="urn:schemas-microsoft-com:office:word" xmlns:wpsCustomData="http://www.wps.cn/officeDocument/2013/wpsCustomData" xmlns:w="http://schemas.openxmlformats.org/wordprocessingml/2006/main" xmlns:o="urn:schemas-microsoft-com:office:office" xmlns:w14="http://schemas.microsoft.com/office/word/2010/wordml" xmlns:mc="http://schemas.openxmlformats.org/markup-compatibility/2006" xmlns:wpg="http://schemas.microsoft.com/office/word/2010/wordprocessingGroup" xmlns:wps="http://schemas.microsoft.com/office/word/2010/wordprocessingShape" xmlns:wpc="http://schemas.microsoft.com/office/word/2010/wordprocessingCanvas">
                  <pic:nvPicPr>
                    <pic:cNvPr id="2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751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0"/>
          <w:w w:val="100"/>
          <w:sz w:val="36"/>
        </w:rPr>
        <w:drawing>
          <wp:inline distT="0" distB="0" distL="0" distR="0" wp14:anchorId="199F99B3" wp14:editId="9E127893">
            <wp:extent cx="5633085" cy="7917614"/>
            <wp:effectExtent l="0" t="0" r="0" b="0"/>
            <wp:docPr id="15" name="图片 2" descr="图示, 示意图&amp;#10;&amp;#10;中度可信度描述已自动生成:ver1"/>
            <wp:cNvGraphicFramePr>
              <a:graphicFrameLocks xmlns:wne="http://schemas.microsoft.com/office/word/2006/wordml" xmlns:w15="http://schemas.microsoft.com/office/word/2012/wordml" xmlns:pic="http://schemas.openxmlformats.org/drawingml/2006/picture" xmlns:v="urn:schemas-microsoft-com:vml" xmlns:wp14="http://schemas.microsoft.com/office/word/2010/wordprocessingDrawing" xmlns:wp="http://schemas.openxmlformats.org/drawingml/2006/wordprocessingDrawing" xmlns:r="http://schemas.openxmlformats.org/officeDocument/2006/relationships" xmlns:a="http://schemas.openxmlformats.org/drawingml/2006/main" xmlns:m="http://schemas.openxmlformats.org/officeDocument/2006/math" xmlns:wpi="http://schemas.microsoft.com/office/word/2010/wordprocessingInk" xmlns:w10="urn:schemas-microsoft-com:office:word" xmlns:wpsCustomData="http://www.wps.cn/officeDocument/2013/wpsCustomData" xmlns:w="http://schemas.openxmlformats.org/wordprocessingml/2006/main" xmlns:o="urn:schemas-microsoft-com:office:office" xmlns:w14="http://schemas.microsoft.com/office/word/2010/wordml" xmlns:mc="http://schemas.openxmlformats.org/markup-compatibility/2006" xmlns:wpg="http://schemas.microsoft.com/office/word/2010/wordprocessingGroup" xmlns:wps="http://schemas.microsoft.com/office/word/2010/wordprocessingShape" xmlns:wpc="http://schemas.microsoft.com/office/word/2010/wordprocessingCanvas" noChangeAspect="1"/>
            </wp:cNvGraphicFramePr>
            <a:graphic xmlns:wne="http://schemas.microsoft.com/office/word/2006/wordml" xmlns:w15="http://schemas.microsoft.com/office/word/2012/wordml" xmlns:pic="http://schemas.openxmlformats.org/drawingml/2006/picture" xmlns:v="urn:schemas-microsoft-com:vml" xmlns:wp14="http://schemas.microsoft.com/office/word/2010/wordprocessingDrawing" xmlns:wp="http://schemas.openxmlformats.org/drawingml/2006/wordprocessingDrawing" xmlns:r="http://schemas.openxmlformats.org/officeDocument/2006/relationships" xmlns:a="http://schemas.openxmlformats.org/drawingml/2006/main" xmlns:m="http://schemas.openxmlformats.org/officeDocument/2006/math" xmlns:wpi="http://schemas.microsoft.com/office/word/2010/wordprocessingInk" xmlns:w10="urn:schemas-microsoft-com:office:word" xmlns:wpsCustomData="http://www.wps.cn/officeDocument/2013/wpsCustomData" xmlns:w="http://schemas.openxmlformats.org/wordprocessingml/2006/main" xmlns:o="urn:schemas-microsoft-com:office:office" xmlns:w14="http://schemas.microsoft.com/office/word/2010/wordml" xmlns:mc="http://schemas.openxmlformats.org/markup-compatibility/2006" xmlns:wpg="http://schemas.microsoft.com/office/word/2010/wordprocessingGroup" xmlns:wps="http://schemas.microsoft.com/office/word/2010/wordprocessingShape" xmlns:wpc="http://schemas.microsoft.com/office/word/2010/wordprocessingCanvas">
              <a:graphicData uri="http://schemas.openxmlformats.org/drawingml/2006/picture">
                <pic:pic xmlns:wne="http://schemas.microsoft.com/office/word/2006/wordml" xmlns:w15="http://schemas.microsoft.com/office/word/2012/wordml" xmlns:pic="http://schemas.openxmlformats.org/drawingml/2006/picture" xmlns:v="urn:schemas-microsoft-com:vml" xmlns:wp14="http://schemas.microsoft.com/office/word/2010/wordprocessingDrawing" xmlns:wp="http://schemas.openxmlformats.org/drawingml/2006/wordprocessingDrawing" xmlns:r="http://schemas.openxmlformats.org/officeDocument/2006/relationships" xmlns:a="http://schemas.openxmlformats.org/drawingml/2006/main" xmlns:m="http://schemas.openxmlformats.org/officeDocument/2006/math" xmlns:wpi="http://schemas.microsoft.com/office/word/2010/wordprocessingInk" xmlns:w10="urn:schemas-microsoft-com:office:word" xmlns:wpsCustomData="http://www.wps.cn/officeDocument/2013/wpsCustomData" xmlns:w="http://schemas.openxmlformats.org/wordprocessingml/2006/main" xmlns:o="urn:schemas-microsoft-com:office:office" xmlns:w14="http://schemas.microsoft.com/office/word/2010/wordml" xmlns:mc="http://schemas.openxmlformats.org/markup-compatibility/2006" xmlns:wpg="http://schemas.microsoft.com/office/word/2010/wordprocessingGroup" xmlns:wps="http://schemas.microsoft.com/office/word/2010/wordprocessingShape" xmlns:wpc="http://schemas.microsoft.com/office/word/2010/wordprocessingCanvas">
                  <pic:nvPicPr>
                    <pic:cNvPr id="2" name="图片 2" descr="图示, 示意图&amp;#10;&amp;#10;中度可信度描述已自动生成"/>
                    <pic:cNvPicPr/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791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docGrid w:type="default" w:linePitch="312" w:charSpace="0"/>
      <w:pgSz w:w="11905" w:h="16838"/>
      <w:pgMar w:top="1361" w:right="1417" w:bottom="1361" w:left="1417" w:header="851" w:footer="992" w:gutter="0"/>
    </w:sectPr>
  </w:body>
</w:document>
</file>